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0C5B4" w14:textId="77777777" w:rsidR="00CE7085" w:rsidRDefault="00CE7085">
      <w:pPr>
        <w:autoSpaceDE w:val="0"/>
        <w:autoSpaceDN w:val="0"/>
        <w:adjustRightInd w:val="0"/>
        <w:jc w:val="center"/>
        <w:rPr>
          <w:rFonts w:ascii="Times New Roman" w:eastAsia="方正小标宋简体" w:hAnsi="Times New Roman" w:cs="方正小标宋简体"/>
          <w:kern w:val="0"/>
          <w:sz w:val="48"/>
          <w:szCs w:val="48"/>
          <w:lang w:val="zh-CN"/>
        </w:rPr>
      </w:pPr>
    </w:p>
    <w:p w14:paraId="432097B7" w14:textId="77777777" w:rsidR="00CE7085" w:rsidRDefault="00CE7085">
      <w:pPr>
        <w:autoSpaceDE w:val="0"/>
        <w:autoSpaceDN w:val="0"/>
        <w:adjustRightInd w:val="0"/>
        <w:jc w:val="center"/>
        <w:rPr>
          <w:rFonts w:ascii="Times New Roman" w:eastAsia="方正小标宋简体" w:hAnsi="Times New Roman" w:cs="方正小标宋简体"/>
          <w:kern w:val="0"/>
          <w:sz w:val="48"/>
          <w:szCs w:val="48"/>
          <w:lang w:val="zh-CN"/>
        </w:rPr>
      </w:pPr>
    </w:p>
    <w:p w14:paraId="4F8285C4" w14:textId="77777777" w:rsidR="00CE7085" w:rsidRDefault="00CE7085">
      <w:pPr>
        <w:autoSpaceDE w:val="0"/>
        <w:autoSpaceDN w:val="0"/>
        <w:adjustRightInd w:val="0"/>
        <w:jc w:val="center"/>
        <w:rPr>
          <w:rFonts w:ascii="Times New Roman" w:eastAsia="方正小标宋简体" w:hAnsi="Times New Roman" w:cs="方正小标宋简体"/>
          <w:kern w:val="0"/>
          <w:sz w:val="48"/>
          <w:szCs w:val="48"/>
          <w:lang w:val="zh-CN"/>
        </w:rPr>
      </w:pPr>
    </w:p>
    <w:p w14:paraId="5D6C3BC5" w14:textId="77777777" w:rsidR="00CE7085" w:rsidRDefault="00CE7085">
      <w:pPr>
        <w:autoSpaceDE w:val="0"/>
        <w:autoSpaceDN w:val="0"/>
        <w:adjustRightInd w:val="0"/>
        <w:jc w:val="center"/>
        <w:rPr>
          <w:rFonts w:ascii="Times New Roman" w:eastAsia="方正小标宋简体" w:hAnsi="Times New Roman" w:cs="方正小标宋简体"/>
          <w:kern w:val="0"/>
          <w:sz w:val="48"/>
          <w:szCs w:val="48"/>
          <w:lang w:val="zh-CN"/>
        </w:rPr>
      </w:pPr>
    </w:p>
    <w:p w14:paraId="0C6F6B94" w14:textId="77777777" w:rsidR="00CE7085" w:rsidRDefault="00CE7085">
      <w:pPr>
        <w:autoSpaceDE w:val="0"/>
        <w:autoSpaceDN w:val="0"/>
        <w:adjustRightInd w:val="0"/>
        <w:jc w:val="center"/>
        <w:rPr>
          <w:rFonts w:ascii="Times New Roman" w:eastAsia="方正小标宋简体" w:hAnsi="Times New Roman" w:cs="方正小标宋简体"/>
          <w:kern w:val="0"/>
          <w:sz w:val="48"/>
          <w:szCs w:val="48"/>
          <w:lang w:val="zh-CN"/>
        </w:rPr>
      </w:pPr>
    </w:p>
    <w:p w14:paraId="512F39EF" w14:textId="77777777" w:rsidR="00CE7085" w:rsidRDefault="00CE7085">
      <w:pPr>
        <w:autoSpaceDE w:val="0"/>
        <w:autoSpaceDN w:val="0"/>
        <w:adjustRightInd w:val="0"/>
        <w:jc w:val="center"/>
        <w:rPr>
          <w:rFonts w:ascii="Times New Roman" w:eastAsia="方正小标宋简体" w:hAnsi="Times New Roman" w:cs="方正小标宋简体"/>
          <w:kern w:val="0"/>
          <w:sz w:val="48"/>
          <w:szCs w:val="48"/>
          <w:lang w:val="zh-CN"/>
        </w:rPr>
      </w:pPr>
    </w:p>
    <w:p w14:paraId="6A6DBF12" w14:textId="77777777" w:rsidR="00CE7085" w:rsidRDefault="00CE7085">
      <w:pPr>
        <w:autoSpaceDE w:val="0"/>
        <w:autoSpaceDN w:val="0"/>
        <w:adjustRightInd w:val="0"/>
        <w:jc w:val="center"/>
        <w:rPr>
          <w:rFonts w:ascii="Times New Roman" w:eastAsia="方正小标宋简体" w:hAnsi="Times New Roman" w:cs="方正小标宋简体"/>
          <w:kern w:val="0"/>
          <w:sz w:val="48"/>
          <w:szCs w:val="48"/>
          <w:lang w:val="zh-CN"/>
        </w:rPr>
      </w:pPr>
    </w:p>
    <w:p w14:paraId="49947974" w14:textId="77777777" w:rsidR="00CE7085" w:rsidRDefault="00CE7085">
      <w:pPr>
        <w:autoSpaceDE w:val="0"/>
        <w:autoSpaceDN w:val="0"/>
        <w:adjustRightInd w:val="0"/>
        <w:jc w:val="center"/>
        <w:rPr>
          <w:rFonts w:ascii="Times New Roman" w:eastAsia="方正小标宋简体" w:hAnsi="Times New Roman" w:cs="方正小标宋简体"/>
          <w:kern w:val="0"/>
          <w:sz w:val="48"/>
          <w:szCs w:val="48"/>
          <w:lang w:val="zh-CN"/>
        </w:rPr>
      </w:pPr>
    </w:p>
    <w:p w14:paraId="087F1450" w14:textId="77777777" w:rsidR="00CE7085" w:rsidRDefault="00647368">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天津科技大学</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年部门决算</w:t>
      </w:r>
    </w:p>
    <w:p w14:paraId="0334ECEC" w14:textId="77777777" w:rsidR="00CE7085" w:rsidRDefault="00CE7085">
      <w:pPr>
        <w:autoSpaceDE w:val="0"/>
        <w:autoSpaceDN w:val="0"/>
        <w:adjustRightInd w:val="0"/>
        <w:spacing w:line="580" w:lineRule="exact"/>
        <w:jc w:val="center"/>
        <w:rPr>
          <w:rFonts w:ascii="Times New Roman" w:eastAsia="黑体" w:hAnsi="Times New Roman" w:cs="黑体"/>
          <w:sz w:val="30"/>
          <w:szCs w:val="30"/>
        </w:rPr>
      </w:pPr>
    </w:p>
    <w:p w14:paraId="64A84FD1" w14:textId="77777777" w:rsidR="00CE7085" w:rsidRDefault="00CE7085">
      <w:pPr>
        <w:autoSpaceDE w:val="0"/>
        <w:autoSpaceDN w:val="0"/>
        <w:adjustRightInd w:val="0"/>
        <w:spacing w:line="580" w:lineRule="exact"/>
        <w:jc w:val="center"/>
        <w:rPr>
          <w:rFonts w:ascii="Times New Roman" w:eastAsia="黑体" w:hAnsi="Times New Roman" w:cs="黑体"/>
          <w:sz w:val="30"/>
          <w:szCs w:val="30"/>
        </w:rPr>
      </w:pPr>
    </w:p>
    <w:p w14:paraId="443634DE" w14:textId="77777777" w:rsidR="00CE7085" w:rsidRDefault="00CE7085">
      <w:pPr>
        <w:autoSpaceDE w:val="0"/>
        <w:autoSpaceDN w:val="0"/>
        <w:adjustRightInd w:val="0"/>
        <w:spacing w:line="580" w:lineRule="exact"/>
        <w:jc w:val="center"/>
        <w:rPr>
          <w:rFonts w:ascii="Times New Roman" w:eastAsia="黑体" w:hAnsi="Times New Roman" w:cs="黑体"/>
          <w:sz w:val="30"/>
          <w:szCs w:val="30"/>
        </w:rPr>
      </w:pPr>
    </w:p>
    <w:p w14:paraId="3C42ECB1" w14:textId="77777777" w:rsidR="00CE7085" w:rsidRDefault="00CE7085">
      <w:pPr>
        <w:autoSpaceDE w:val="0"/>
        <w:autoSpaceDN w:val="0"/>
        <w:adjustRightInd w:val="0"/>
        <w:spacing w:line="580" w:lineRule="exact"/>
        <w:jc w:val="center"/>
        <w:rPr>
          <w:rFonts w:ascii="Times New Roman" w:eastAsia="黑体" w:hAnsi="Times New Roman" w:cs="黑体"/>
          <w:sz w:val="30"/>
          <w:szCs w:val="30"/>
        </w:rPr>
      </w:pPr>
    </w:p>
    <w:p w14:paraId="5E421D09" w14:textId="77777777" w:rsidR="00CE7085" w:rsidRDefault="00CE7085">
      <w:pPr>
        <w:autoSpaceDE w:val="0"/>
        <w:autoSpaceDN w:val="0"/>
        <w:adjustRightInd w:val="0"/>
        <w:spacing w:line="580" w:lineRule="exact"/>
        <w:jc w:val="center"/>
        <w:rPr>
          <w:rFonts w:ascii="Times New Roman" w:eastAsia="黑体" w:hAnsi="Times New Roman" w:cs="黑体"/>
          <w:sz w:val="30"/>
          <w:szCs w:val="30"/>
        </w:rPr>
      </w:pPr>
    </w:p>
    <w:p w14:paraId="6301E96D" w14:textId="77777777" w:rsidR="00CE7085" w:rsidRDefault="00647368">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14:paraId="13DD387A" w14:textId="77777777" w:rsidR="00CE7085" w:rsidRDefault="00647368">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14:paraId="5C6D4FF4" w14:textId="77777777" w:rsidR="00CE7085" w:rsidRDefault="00CE7085">
      <w:pPr>
        <w:autoSpaceDE w:val="0"/>
        <w:autoSpaceDN w:val="0"/>
        <w:adjustRightInd w:val="0"/>
        <w:spacing w:line="600" w:lineRule="exact"/>
        <w:jc w:val="left"/>
        <w:rPr>
          <w:rFonts w:ascii="Times New Roman" w:eastAsia="黑体" w:hAnsi="Times New Roman" w:cs="黑体"/>
          <w:kern w:val="0"/>
          <w:sz w:val="30"/>
          <w:szCs w:val="30"/>
        </w:rPr>
      </w:pPr>
    </w:p>
    <w:p w14:paraId="0D490D44" w14:textId="77777777" w:rsidR="00CE7085" w:rsidRDefault="00647368">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hint="eastAsia"/>
          <w:kern w:val="0"/>
          <w:sz w:val="30"/>
          <w:szCs w:val="30"/>
        </w:rPr>
        <w:t xml:space="preserve"> </w:t>
      </w:r>
      <w:proofErr w:type="gramStart"/>
      <w:r>
        <w:rPr>
          <w:rFonts w:ascii="Times New Roman" w:eastAsia="方正小标宋简体" w:hAnsi="Times New Roman" w:cs="方正小标宋简体" w:hint="eastAsia"/>
          <w:kern w:val="0"/>
          <w:sz w:val="30"/>
          <w:szCs w:val="30"/>
        </w:rPr>
        <w:t>况</w:t>
      </w:r>
      <w:proofErr w:type="gramEnd"/>
    </w:p>
    <w:p w14:paraId="5299FA5A" w14:textId="77777777" w:rsidR="00CE7085" w:rsidRDefault="0064736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14:paraId="1C5DB7EC" w14:textId="77777777" w:rsidR="00CE7085" w:rsidRDefault="0064736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14:paraId="03F7CAC0" w14:textId="77777777" w:rsidR="00CE7085" w:rsidRDefault="00647368">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年度部门决算表</w:t>
      </w:r>
    </w:p>
    <w:p w14:paraId="5E57082A" w14:textId="77777777" w:rsidR="00CE7085" w:rsidRDefault="0064736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14:paraId="57405F61" w14:textId="77777777" w:rsidR="00CE7085" w:rsidRDefault="0064736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14:paraId="62D1EFAD" w14:textId="77777777" w:rsidR="00CE7085" w:rsidRDefault="0064736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14:paraId="7FFB1394" w14:textId="77777777" w:rsidR="00CE7085" w:rsidRDefault="0064736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14:paraId="5CC832BF" w14:textId="77777777" w:rsidR="00CE7085" w:rsidRDefault="0064736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14:paraId="5D7E5EDC" w14:textId="77777777" w:rsidR="00CE7085" w:rsidRDefault="0064736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14:paraId="7EAE8809" w14:textId="77777777" w:rsidR="00CE7085" w:rsidRDefault="0064736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14:paraId="3C070237" w14:textId="77777777" w:rsidR="00CE7085" w:rsidRDefault="0064736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14:paraId="75FCFA42" w14:textId="77777777" w:rsidR="00CE7085" w:rsidRDefault="0064736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14:paraId="3CCDABBB" w14:textId="77777777" w:rsidR="00CE7085" w:rsidRDefault="0064736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14:paraId="77598C63" w14:textId="77777777" w:rsidR="00CE7085" w:rsidRDefault="0064736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14:paraId="3DBE4882" w14:textId="77777777" w:rsidR="00CE7085" w:rsidRDefault="0064736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14:paraId="088801A0" w14:textId="77777777" w:rsidR="00CE7085" w:rsidRDefault="00647368">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年度部门决算情况说明</w:t>
      </w:r>
    </w:p>
    <w:p w14:paraId="68D0217E" w14:textId="77777777" w:rsidR="00CE7085" w:rsidRDefault="0064736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14:paraId="1F647989" w14:textId="77777777" w:rsidR="00CE7085" w:rsidRDefault="0064736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14:paraId="5D50569E" w14:textId="77777777" w:rsidR="00CE7085" w:rsidRDefault="0064736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14:paraId="4258FC46" w14:textId="77777777" w:rsidR="00CE7085" w:rsidRDefault="0064736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14:paraId="7D270F24" w14:textId="77777777" w:rsidR="00CE7085" w:rsidRDefault="0064736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14:paraId="4F0EEB73" w14:textId="77777777" w:rsidR="00CE7085" w:rsidRDefault="0064736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14:paraId="4CA93E25" w14:textId="77777777" w:rsidR="00CE7085" w:rsidRDefault="0064736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14:paraId="320AB517" w14:textId="77777777" w:rsidR="00CE7085" w:rsidRDefault="0064736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14:paraId="54C136A7" w14:textId="77777777" w:rsidR="00CE7085" w:rsidRDefault="0064736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14:paraId="2D85075B" w14:textId="77777777" w:rsidR="00CE7085" w:rsidRDefault="0064736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14:paraId="0D6BE125" w14:textId="77777777" w:rsidR="00CE7085" w:rsidRDefault="0064736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14:paraId="22146EC7" w14:textId="77777777" w:rsidR="00CE7085" w:rsidRDefault="0064736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14:paraId="3049DBA3" w14:textId="77777777" w:rsidR="00CE7085" w:rsidRDefault="0064736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14:paraId="110B1E9E" w14:textId="77777777" w:rsidR="00CE7085" w:rsidRDefault="0064736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lang w:val="en"/>
        </w:rPr>
      </w:pPr>
      <w:r>
        <w:rPr>
          <w:rFonts w:ascii="Times New Roman" w:eastAsia="仿宋_GB2312" w:hAnsi="Times New Roman" w:cs="仿宋_GB2312" w:hint="eastAsia"/>
          <w:kern w:val="0"/>
          <w:sz w:val="30"/>
          <w:szCs w:val="30"/>
        </w:rPr>
        <w:t>十四、教育、医疗卫生、社会保障和就业、住房保障、涉农补贴等民生支出情况说明</w:t>
      </w:r>
    </w:p>
    <w:p w14:paraId="1610260C" w14:textId="77777777" w:rsidR="00CE7085" w:rsidRDefault="00647368">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lang w:val="en"/>
        </w:rPr>
      </w:pPr>
      <w:r>
        <w:rPr>
          <w:rFonts w:ascii="Times New Roman" w:eastAsia="方正小标宋简体" w:hAnsi="Times New Roman" w:cs="方正小标宋简体" w:hint="eastAsia"/>
          <w:kern w:val="0"/>
          <w:sz w:val="30"/>
          <w:szCs w:val="30"/>
          <w:lang w:val="en"/>
        </w:rPr>
        <w:t>第四部分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lang w:val="en"/>
        </w:rPr>
        <w:t>名词解释</w:t>
      </w:r>
    </w:p>
    <w:p w14:paraId="0F1853D4" w14:textId="77777777" w:rsidR="00CE7085" w:rsidRDefault="00647368">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14:paraId="0A2F4FFA" w14:textId="77777777" w:rsidR="00CE7085" w:rsidRDefault="00647368">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proofErr w:type="gramStart"/>
      <w:r>
        <w:rPr>
          <w:rFonts w:ascii="Times New Roman" w:eastAsia="方正小标宋简体" w:hAnsi="Times New Roman" w:cs="方正小标宋简体" w:hint="eastAsia"/>
          <w:kern w:val="44"/>
          <w:sz w:val="44"/>
          <w:szCs w:val="44"/>
        </w:rPr>
        <w:t>况</w:t>
      </w:r>
      <w:proofErr w:type="gramEnd"/>
    </w:p>
    <w:p w14:paraId="59A70D2A" w14:textId="77777777" w:rsidR="00CE7085" w:rsidRDefault="00647368">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14:paraId="086AB1F2" w14:textId="77777777" w:rsidR="00CE7085" w:rsidRDefault="00647368">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天津科技大学位于渤海之滨、海河之畔，是天津市重点建设高校，是以工为主，工、理、文、农、</w:t>
      </w:r>
      <w:proofErr w:type="gramStart"/>
      <w:r>
        <w:rPr>
          <w:rFonts w:ascii="Times New Roman" w:eastAsia="仿宋_GB2312" w:hAnsi="Times New Roman" w:cs="仿宋_GB2312" w:hint="eastAsia"/>
          <w:sz w:val="30"/>
          <w:szCs w:val="30"/>
        </w:rPr>
        <w:t>医</w:t>
      </w:r>
      <w:proofErr w:type="gramEnd"/>
      <w:r>
        <w:rPr>
          <w:rFonts w:ascii="Times New Roman" w:eastAsia="仿宋_GB2312" w:hAnsi="Times New Roman" w:cs="仿宋_GB2312" w:hint="eastAsia"/>
          <w:sz w:val="30"/>
          <w:szCs w:val="30"/>
        </w:rPr>
        <w:t>、经、管、法、艺等学科协调发展的多科性大学。主要任务是培养全日制本科、硕士、博士等专业人才，服务国家建设与发展。学校在六十多年的办学历程中，形成了“坚持拓展轻工特色，精心培育行业中坚，矢志服务国计民生”的优良办学传统，立足轻工、服务社会，立足天津、面向全国，输送各类人才。学校切实承担人才培养、科学研究、社会服务、文化传承创新、国际交流合作的职责，依法自主开展相关活动。</w:t>
      </w:r>
    </w:p>
    <w:p w14:paraId="62747F56" w14:textId="77777777" w:rsidR="00CE7085" w:rsidRDefault="00647368">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14:paraId="15D063AF" w14:textId="77777777" w:rsidR="00CE7085" w:rsidRDefault="00647368">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天津科技大学内设</w:t>
      </w:r>
      <w:r>
        <w:rPr>
          <w:rFonts w:ascii="Times New Roman" w:eastAsia="仿宋_GB2312" w:hAnsi="Times New Roman" w:cs="仿宋_GB2312" w:hint="eastAsia"/>
          <w:sz w:val="30"/>
          <w:szCs w:val="30"/>
        </w:rPr>
        <w:t>27</w:t>
      </w:r>
      <w:r>
        <w:rPr>
          <w:rFonts w:ascii="Times New Roman" w:eastAsia="仿宋_GB2312" w:hAnsi="Times New Roman" w:cs="仿宋_GB2312" w:hint="eastAsia"/>
          <w:sz w:val="30"/>
          <w:szCs w:val="30"/>
        </w:rPr>
        <w:t>个综合管理机构，</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6</w:t>
      </w:r>
      <w:r>
        <w:rPr>
          <w:rFonts w:ascii="Times New Roman" w:eastAsia="仿宋_GB2312" w:hAnsi="Times New Roman" w:cs="仿宋_GB2312" w:hint="eastAsia"/>
          <w:sz w:val="30"/>
          <w:szCs w:val="30"/>
        </w:rPr>
        <w:t>个教学机构，</w:t>
      </w:r>
      <w:r>
        <w:rPr>
          <w:rFonts w:ascii="Times New Roman" w:eastAsia="仿宋_GB2312" w:hAnsi="Times New Roman" w:cs="仿宋_GB2312" w:hint="eastAsia"/>
          <w:sz w:val="30"/>
          <w:szCs w:val="30"/>
        </w:rPr>
        <w:t>15</w:t>
      </w:r>
      <w:r>
        <w:rPr>
          <w:rFonts w:ascii="Times New Roman" w:eastAsia="仿宋_GB2312" w:hAnsi="Times New Roman" w:cs="仿宋_GB2312" w:hint="eastAsia"/>
          <w:sz w:val="30"/>
          <w:szCs w:val="30"/>
        </w:rPr>
        <w:t>个教辅机构，</w:t>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个科研机构；下辖</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个预算单位。纳入天津科技大学</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年度部门决算编制范围的单位包括：</w:t>
      </w:r>
    </w:p>
    <w:p w14:paraId="65A3C964" w14:textId="77777777" w:rsidR="00CE7085" w:rsidRDefault="00647368">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天津科技大学</w:t>
      </w:r>
    </w:p>
    <w:p w14:paraId="1DEBF324" w14:textId="77777777" w:rsidR="00CE7085" w:rsidRDefault="00647368">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14:paraId="13C600EE" w14:textId="77777777" w:rsidR="00CE7085" w:rsidRDefault="00647368">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年度部门决算表</w:t>
      </w:r>
    </w:p>
    <w:p w14:paraId="2E234C38" w14:textId="77777777" w:rsidR="00CE7085" w:rsidRDefault="00CE7085">
      <w:pPr>
        <w:autoSpaceDE w:val="0"/>
        <w:autoSpaceDN w:val="0"/>
        <w:adjustRightInd w:val="0"/>
        <w:spacing w:line="600" w:lineRule="exact"/>
        <w:jc w:val="left"/>
        <w:rPr>
          <w:rFonts w:ascii="Times New Roman" w:eastAsia="方正小标宋简体" w:hAnsi="Times New Roman" w:cs="Times New Roman"/>
          <w:kern w:val="0"/>
          <w:sz w:val="24"/>
          <w:szCs w:val="24"/>
        </w:rPr>
      </w:pPr>
    </w:p>
    <w:p w14:paraId="31DD0DFC" w14:textId="77777777" w:rsidR="00CE7085" w:rsidRDefault="00647368">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14:paraId="590CCA7E" w14:textId="77777777" w:rsidR="00CE7085" w:rsidRDefault="00647368">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14:paraId="1CE37B8F" w14:textId="77777777" w:rsidR="00CE7085" w:rsidRDefault="00647368">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14:paraId="3A567CE8" w14:textId="77777777" w:rsidR="00CE7085" w:rsidRDefault="00647368">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14:paraId="5D66E724" w14:textId="77777777" w:rsidR="00CE7085" w:rsidRDefault="00647368">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14:paraId="1246A62B" w14:textId="77777777" w:rsidR="00CE7085" w:rsidRDefault="00647368">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14:paraId="3DA9DF99" w14:textId="77777777" w:rsidR="00CE7085" w:rsidRDefault="00647368">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14:paraId="2B42152A" w14:textId="77777777" w:rsidR="00CE7085" w:rsidRDefault="00647368">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14:paraId="0841DC4A" w14:textId="77777777" w:rsidR="00CE7085" w:rsidRDefault="00647368">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14:paraId="291CAABE" w14:textId="77777777" w:rsidR="00CE7085" w:rsidRDefault="00647368">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14:paraId="333B2E51" w14:textId="77777777" w:rsidR="00CE7085" w:rsidRDefault="00647368">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14:paraId="36CC81EA" w14:textId="77777777" w:rsidR="00CE7085" w:rsidRDefault="00647368">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14:paraId="15EA7C57" w14:textId="77777777" w:rsidR="00CE7085" w:rsidRDefault="00647368">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14:paraId="39218238" w14:textId="77777777" w:rsidR="00CE7085" w:rsidRDefault="00647368">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hint="eastAsia"/>
          <w:sz w:val="30"/>
          <w:szCs w:val="30"/>
          <w:lang w:val="zh-CN"/>
        </w:rPr>
        <w:t>天津科技大学</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年度无空表。</w:t>
      </w:r>
    </w:p>
    <w:p w14:paraId="6111EC01" w14:textId="77777777" w:rsidR="00CE7085" w:rsidRDefault="00647368">
      <w:pPr>
        <w:rPr>
          <w:rFonts w:ascii="Times New Roman" w:eastAsia="仿宋_GB2312" w:hAnsi="Times New Roman" w:cs="仿宋_GB2312"/>
          <w:sz w:val="30"/>
          <w:szCs w:val="30"/>
          <w:lang w:val="zh-CN"/>
        </w:rPr>
      </w:pPr>
      <w:r>
        <w:rPr>
          <w:rFonts w:ascii="Times New Roman" w:eastAsia="仿宋_GB2312" w:hAnsi="Times New Roman" w:cs="仿宋_GB2312" w:hint="eastAsia"/>
          <w:sz w:val="30"/>
          <w:szCs w:val="30"/>
          <w:lang w:val="zh-CN"/>
        </w:rPr>
        <w:br w:type="page"/>
      </w:r>
    </w:p>
    <w:p w14:paraId="02A52A17" w14:textId="77777777" w:rsidR="00CE7085" w:rsidRDefault="00647368">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第三部分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年度部门决算情况说明</w:t>
      </w:r>
    </w:p>
    <w:p w14:paraId="36318BA5" w14:textId="77777777" w:rsidR="00CE7085" w:rsidRDefault="00CE7085">
      <w:pPr>
        <w:autoSpaceDE w:val="0"/>
        <w:autoSpaceDN w:val="0"/>
        <w:adjustRightInd w:val="0"/>
        <w:spacing w:line="580" w:lineRule="exact"/>
        <w:ind w:firstLine="600"/>
        <w:jc w:val="left"/>
        <w:rPr>
          <w:rFonts w:ascii="Times New Roman" w:eastAsia="黑体" w:hAnsi="Times New Roman" w:cs="黑体"/>
          <w:sz w:val="30"/>
          <w:szCs w:val="30"/>
          <w:lang w:val="zh-CN"/>
        </w:rPr>
      </w:pPr>
    </w:p>
    <w:p w14:paraId="184FDD9F" w14:textId="77777777" w:rsidR="00CE7085" w:rsidRDefault="00647368">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14:paraId="7725C93E" w14:textId="77777777" w:rsidR="00CE7085" w:rsidRDefault="00647368">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天津科技大学</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1,470,128,995.18</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年度相比，收、支总计各减少</w:t>
      </w:r>
      <w:r>
        <w:rPr>
          <w:rFonts w:ascii="Times New Roman" w:eastAsia="仿宋_GB2312" w:hAnsi="Times New Roman" w:cs="仿宋_GB2312" w:hint="eastAsia"/>
          <w:sz w:val="30"/>
          <w:szCs w:val="30"/>
        </w:rPr>
        <w:t>168,186,744.17</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10.27%</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：本年债务预算收入减少，相应支出减少。</w:t>
      </w:r>
    </w:p>
    <w:p w14:paraId="318A4162" w14:textId="77777777" w:rsidR="00CE7085" w:rsidRDefault="00647368">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14:paraId="6DB6C831" w14:textId="77777777" w:rsidR="00CE7085" w:rsidRDefault="00647368">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天津科技大学</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1,149,925,102.76</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w:t>
      </w:r>
      <w:r>
        <w:rPr>
          <w:rFonts w:ascii="Times New Roman" w:eastAsia="仿宋_GB2312" w:hAnsi="Times New Roman" w:cs="仿宋_GB2312" w:hint="eastAsia"/>
          <w:sz w:val="30"/>
          <w:szCs w:val="30"/>
        </w:rPr>
        <w:t>减少</w:t>
      </w:r>
      <w:r>
        <w:rPr>
          <w:rFonts w:ascii="Times New Roman" w:eastAsia="仿宋_GB2312" w:hAnsi="Times New Roman" w:cs="仿宋_GB2312" w:hint="eastAsia"/>
          <w:sz w:val="30"/>
          <w:szCs w:val="30"/>
        </w:rPr>
        <w:t>233,260,545.62</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本年债务预算收入减少。</w:t>
      </w:r>
    </w:p>
    <w:p w14:paraId="1AE57477" w14:textId="77777777" w:rsidR="00CE7085" w:rsidRDefault="00647368">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621,731,924.00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54.07</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14:paraId="146BC3D1" w14:textId="77777777" w:rsidR="00CE7085" w:rsidRDefault="00647368">
      <w:pPr>
        <w:autoSpaceDE w:val="0"/>
        <w:autoSpaceDN w:val="0"/>
        <w:adjustRightInd w:val="0"/>
        <w:spacing w:line="600" w:lineRule="exact"/>
        <w:ind w:firstLineChars="200"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政府性基金预算财政拨款收入</w:t>
      </w:r>
      <w:r>
        <w:rPr>
          <w:rFonts w:ascii="Times New Roman" w:eastAsia="仿宋_GB2312" w:hAnsi="Times New Roman" w:cs="仿宋_GB2312" w:hint="eastAsia"/>
          <w:sz w:val="30"/>
          <w:szCs w:val="30"/>
          <w:lang w:val="zh-CN"/>
        </w:rPr>
        <w:t>2,282,000.00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0.2%</w:t>
      </w:r>
      <w:r>
        <w:rPr>
          <w:rFonts w:ascii="Times New Roman" w:eastAsia="仿宋_GB2312" w:hAnsi="Times New Roman" w:cs="仿宋_GB2312" w:hint="eastAsia"/>
          <w:sz w:val="30"/>
          <w:szCs w:val="30"/>
          <w:lang w:val="zh-CN"/>
        </w:rPr>
        <w:t>；</w:t>
      </w:r>
    </w:p>
    <w:p w14:paraId="6FE8E064" w14:textId="77777777" w:rsidR="00CE7085" w:rsidRDefault="00647368">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国有资本经营预算财政拨款收入</w:t>
      </w:r>
      <w:r>
        <w:rPr>
          <w:rFonts w:ascii="Times New Roman" w:eastAsia="仿宋_GB2312" w:hAnsi="Times New Roman" w:cs="仿宋_GB2312" w:hint="eastAsia"/>
          <w:sz w:val="30"/>
          <w:szCs w:val="30"/>
          <w:lang w:val="zh-CN"/>
        </w:rPr>
        <w:t>2,400.00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14:paraId="53F5A67F" w14:textId="77777777" w:rsidR="00CE7085" w:rsidRDefault="00647368">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财政专户管理资金收入</w:t>
      </w:r>
      <w:r>
        <w:rPr>
          <w:rFonts w:ascii="Times New Roman" w:eastAsia="仿宋_GB2312" w:hAnsi="Times New Roman" w:cs="仿宋_GB2312" w:hint="eastAsia"/>
          <w:sz w:val="30"/>
          <w:szCs w:val="30"/>
          <w:lang w:val="zh-CN"/>
        </w:rPr>
        <w:t>221,075,599.00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19.23%</w:t>
      </w:r>
      <w:r>
        <w:rPr>
          <w:rFonts w:ascii="Times New Roman" w:eastAsia="仿宋_GB2312" w:hAnsi="Times New Roman" w:cs="仿宋_GB2312" w:hint="eastAsia"/>
          <w:sz w:val="30"/>
          <w:szCs w:val="30"/>
          <w:lang w:val="zh-CN"/>
        </w:rPr>
        <w:t>；</w:t>
      </w:r>
    </w:p>
    <w:p w14:paraId="2D9A4689" w14:textId="77777777" w:rsidR="00CE7085" w:rsidRDefault="00647368">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事业收入</w:t>
      </w:r>
      <w:r>
        <w:rPr>
          <w:rFonts w:ascii="Times New Roman" w:eastAsia="仿宋_GB2312" w:hAnsi="Times New Roman" w:cs="仿宋_GB2312" w:hint="eastAsia"/>
          <w:sz w:val="30"/>
          <w:szCs w:val="30"/>
          <w:lang w:val="zh-CN"/>
        </w:rPr>
        <w:t>235,432,084.48</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20.47%</w:t>
      </w:r>
      <w:r>
        <w:rPr>
          <w:rFonts w:ascii="Times New Roman" w:eastAsia="仿宋_GB2312" w:hAnsi="Times New Roman" w:cs="仿宋_GB2312" w:hint="eastAsia"/>
          <w:sz w:val="30"/>
          <w:szCs w:val="30"/>
          <w:lang w:val="zh-CN"/>
        </w:rPr>
        <w:t>；</w:t>
      </w:r>
    </w:p>
    <w:p w14:paraId="2994E522" w14:textId="77777777" w:rsidR="00CE7085" w:rsidRDefault="00647368">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69,401,095.28</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6.0</w:t>
      </w: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lang w:val="zh-CN"/>
        </w:rPr>
        <w:t>%</w:t>
      </w:r>
      <w:r>
        <w:rPr>
          <w:rFonts w:ascii="Times New Roman" w:eastAsia="仿宋_GB2312" w:hAnsi="Times New Roman" w:cs="仿宋_GB2312" w:hint="eastAsia"/>
          <w:sz w:val="30"/>
          <w:szCs w:val="30"/>
          <w:lang w:val="zh-CN"/>
        </w:rPr>
        <w:t>。</w:t>
      </w:r>
    </w:p>
    <w:p w14:paraId="7D2A5685" w14:textId="77777777" w:rsidR="00CE7085" w:rsidRDefault="00647368">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14:paraId="1753AC73" w14:textId="77777777" w:rsidR="00CE7085" w:rsidRDefault="00647368">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天津科技大学</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1,109,149,653.03</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w:t>
      </w:r>
      <w:r>
        <w:rPr>
          <w:rFonts w:ascii="Times New Roman" w:eastAsia="仿宋_GB2312" w:hAnsi="Times New Roman" w:cs="仿宋_GB2312" w:hint="eastAsia"/>
          <w:sz w:val="30"/>
          <w:szCs w:val="30"/>
        </w:rPr>
        <w:t>减少</w:t>
      </w:r>
      <w:r>
        <w:rPr>
          <w:rFonts w:ascii="Times New Roman" w:eastAsia="仿宋_GB2312" w:hAnsi="Times New Roman" w:cs="仿宋_GB2312" w:hint="eastAsia"/>
          <w:sz w:val="30"/>
          <w:szCs w:val="30"/>
        </w:rPr>
        <w:t>236,034,419.72</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本年债务预算收入形成的支出减少。</w:t>
      </w:r>
    </w:p>
    <w:p w14:paraId="020B695B" w14:textId="77777777" w:rsidR="00CE7085" w:rsidRDefault="00647368">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819,419,508.38</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73.88</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w:t>
      </w:r>
    </w:p>
    <w:p w14:paraId="44C37340" w14:textId="77777777" w:rsidR="00CE7085" w:rsidRDefault="00647368">
      <w:pPr>
        <w:autoSpaceDE w:val="0"/>
        <w:autoSpaceDN w:val="0"/>
        <w:adjustRightInd w:val="0"/>
        <w:spacing w:line="580" w:lineRule="exact"/>
        <w:ind w:firstLine="600"/>
        <w:jc w:val="left"/>
        <w:rPr>
          <w:rFonts w:ascii="Times New Roman" w:eastAsia="黑体" w:hAnsi="Times New Roman" w:cs="黑体"/>
          <w:sz w:val="30"/>
          <w:szCs w:val="30"/>
          <w:lang w:val="zh-CN"/>
        </w:rPr>
      </w:pPr>
      <w:r>
        <w:rPr>
          <w:rFonts w:ascii="Times New Roman" w:eastAsia="仿宋_GB2312" w:hAnsi="Times New Roman" w:cs="仿宋_GB2312"/>
          <w:sz w:val="30"/>
          <w:szCs w:val="30"/>
        </w:rPr>
        <w:lastRenderedPageBreak/>
        <w:t>项目支出</w:t>
      </w:r>
      <w:r>
        <w:rPr>
          <w:rFonts w:ascii="Times New Roman" w:eastAsia="仿宋_GB2312" w:hAnsi="Times New Roman" w:cs="仿宋_GB2312" w:hint="eastAsia"/>
          <w:sz w:val="30"/>
          <w:szCs w:val="30"/>
        </w:rPr>
        <w:t>289,730,144.65</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26.12%</w:t>
      </w:r>
      <w:r>
        <w:rPr>
          <w:rFonts w:ascii="Times New Roman" w:eastAsia="仿宋_GB2312" w:hAnsi="Times New Roman" w:cs="仿宋_GB2312" w:hint="eastAsia"/>
          <w:sz w:val="30"/>
          <w:szCs w:val="30"/>
        </w:rPr>
        <w:t>。</w:t>
      </w:r>
    </w:p>
    <w:p w14:paraId="7081DEEF" w14:textId="77777777" w:rsidR="00CE7085" w:rsidRDefault="00647368">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14:paraId="0FB0242A" w14:textId="77777777" w:rsidR="00CE7085" w:rsidRDefault="00647368">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天津科技大学</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624,016,324.00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w:t>
      </w:r>
      <w:r>
        <w:rPr>
          <w:rFonts w:ascii="Times New Roman" w:eastAsia="仿宋_GB2312" w:hAnsi="Times New Roman" w:cs="仿宋_GB2312" w:hint="eastAsia"/>
          <w:sz w:val="30"/>
          <w:szCs w:val="30"/>
        </w:rPr>
        <w:t>减少</w:t>
      </w:r>
      <w:r>
        <w:rPr>
          <w:rFonts w:ascii="Times New Roman" w:eastAsia="仿宋_GB2312" w:hAnsi="Times New Roman" w:cs="仿宋_GB2312" w:hint="eastAsia"/>
          <w:sz w:val="30"/>
          <w:szCs w:val="30"/>
        </w:rPr>
        <w:t>28,675,096.92</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sz w:val="30"/>
          <w:szCs w:val="30"/>
        </w:rPr>
        <w:t>4.39</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本年政府性基金财政拨款收入减少，相应支出减少。</w:t>
      </w:r>
    </w:p>
    <w:p w14:paraId="02B634FD" w14:textId="77777777" w:rsidR="00CE7085" w:rsidRDefault="00647368">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14:paraId="69E35BB0" w14:textId="77777777" w:rsidR="00CE7085" w:rsidRDefault="00647368">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14:paraId="2AF9CDF5" w14:textId="77777777" w:rsidR="00CE7085" w:rsidRDefault="00647368">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天津科技大学</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621,731,924.00</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56.05%</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w:t>
      </w:r>
      <w:r>
        <w:rPr>
          <w:rFonts w:ascii="Times New Roman" w:eastAsia="仿宋_GB2312" w:hAnsi="Times New Roman" w:cs="仿宋_GB2312" w:hint="eastAsia"/>
          <w:sz w:val="30"/>
          <w:szCs w:val="30"/>
        </w:rPr>
        <w:t>增加</w:t>
      </w:r>
      <w:r>
        <w:rPr>
          <w:rFonts w:ascii="Times New Roman" w:eastAsia="仿宋_GB2312" w:hAnsi="Times New Roman" w:cs="仿宋_GB2312" w:hint="eastAsia"/>
          <w:sz w:val="30"/>
          <w:szCs w:val="30"/>
        </w:rPr>
        <w:t>20,517,503.08</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sz w:val="30"/>
          <w:szCs w:val="30"/>
        </w:rPr>
        <w:t>3.41%</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：本年一般公共预算财政拨款基本支出增加。</w:t>
      </w:r>
    </w:p>
    <w:p w14:paraId="7B3F0A63" w14:textId="77777777" w:rsidR="00CE7085" w:rsidRDefault="00647368">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14:paraId="7CDD55B6" w14:textId="77777777" w:rsidR="00CE7085" w:rsidRDefault="00647368">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621,731,924.00</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教育支出</w:t>
      </w:r>
      <w:r>
        <w:rPr>
          <w:rFonts w:ascii="Times New Roman" w:eastAsia="仿宋_GB2312" w:hAnsi="Times New Roman" w:cs="仿宋_GB2312" w:hint="eastAsia"/>
          <w:sz w:val="30"/>
          <w:szCs w:val="30"/>
        </w:rPr>
        <w:t>541,110,788.28</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87.03%</w:t>
      </w:r>
      <w:r>
        <w:rPr>
          <w:rFonts w:ascii="Times New Roman" w:eastAsia="仿宋_GB2312" w:hAnsi="Times New Roman" w:cs="仿宋_GB2312" w:hint="eastAsia"/>
          <w:sz w:val="30"/>
          <w:szCs w:val="30"/>
        </w:rPr>
        <w:t>，科学技术支出</w:t>
      </w:r>
      <w:r>
        <w:rPr>
          <w:rFonts w:ascii="Times New Roman" w:eastAsia="仿宋_GB2312" w:hAnsi="Times New Roman" w:cs="仿宋_GB2312" w:hint="eastAsia"/>
          <w:sz w:val="30"/>
          <w:szCs w:val="30"/>
        </w:rPr>
        <w:t>6,042,135.72</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0.97%</w:t>
      </w: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hint="eastAsia"/>
          <w:sz w:val="30"/>
          <w:szCs w:val="30"/>
        </w:rPr>
        <w:t>48,091,000.00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7.74%</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26,488,000.00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4.26%</w:t>
      </w:r>
      <w:r>
        <w:rPr>
          <w:rFonts w:ascii="Times New Roman" w:eastAsia="仿宋_GB2312" w:hAnsi="Times New Roman" w:cs="仿宋_GB2312" w:hint="eastAsia"/>
          <w:sz w:val="30"/>
          <w:szCs w:val="30"/>
        </w:rPr>
        <w:t>。</w:t>
      </w:r>
    </w:p>
    <w:p w14:paraId="1438121C" w14:textId="77777777" w:rsidR="00CE7085" w:rsidRDefault="00647368">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14:paraId="5697FD7C" w14:textId="77777777" w:rsidR="00CE7085" w:rsidRDefault="00647368">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597,419,400.00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621,731,924.00</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104.07%</w:t>
      </w:r>
      <w:r>
        <w:rPr>
          <w:rFonts w:ascii="Times New Roman" w:eastAsia="仿宋_GB2312" w:hAnsi="Times New Roman" w:cs="仿宋_GB2312" w:hint="eastAsia"/>
          <w:kern w:val="0"/>
          <w:sz w:val="30"/>
          <w:szCs w:val="30"/>
        </w:rPr>
        <w:t>。其中：</w:t>
      </w:r>
    </w:p>
    <w:p w14:paraId="7D0AA655" w14:textId="77777777" w:rsidR="00CE7085" w:rsidRDefault="00647368">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lastRenderedPageBreak/>
        <w:t>1.</w:t>
      </w:r>
      <w:r>
        <w:rPr>
          <w:rFonts w:ascii="Times New Roman" w:eastAsia="仿宋_GB2312" w:hAnsi="Times New Roman" w:cs="仿宋_GB2312" w:hint="eastAsia"/>
          <w:sz w:val="30"/>
          <w:szCs w:val="30"/>
        </w:rPr>
        <w:t>教育支出（类）普通教育（款）高等教育（项）年初预算为</w:t>
      </w:r>
      <w:r>
        <w:rPr>
          <w:rFonts w:ascii="Times New Roman" w:eastAsia="仿宋_GB2312" w:hAnsi="Times New Roman" w:cs="仿宋_GB2312" w:hint="eastAsia"/>
          <w:sz w:val="30"/>
          <w:szCs w:val="30"/>
        </w:rPr>
        <w:t>522,840,400.00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541,110,788.28</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103.49%</w:t>
      </w:r>
      <w:r>
        <w:rPr>
          <w:rFonts w:ascii="Times New Roman" w:eastAsia="仿宋_GB2312" w:hAnsi="Times New Roman" w:cs="仿宋_GB2312" w:hint="eastAsia"/>
          <w:sz w:val="30"/>
          <w:szCs w:val="30"/>
        </w:rPr>
        <w:t>，决算数大于年初预算数的主要原因是：本年追加了</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年中央支持地方高校改革发展资金</w:t>
      </w:r>
      <w:r>
        <w:rPr>
          <w:rFonts w:ascii="Times New Roman" w:eastAsia="仿宋_GB2312" w:hAnsi="Times New Roman" w:cs="仿宋_GB2312" w:hint="eastAsia"/>
          <w:sz w:val="30"/>
          <w:szCs w:val="30"/>
        </w:rPr>
        <w:t>-01</w:t>
      </w:r>
      <w:r>
        <w:rPr>
          <w:rFonts w:ascii="Times New Roman" w:eastAsia="仿宋_GB2312" w:hAnsi="Times New Roman" w:cs="仿宋_GB2312" w:hint="eastAsia"/>
          <w:sz w:val="30"/>
          <w:szCs w:val="30"/>
        </w:rPr>
        <w:t>中央直达资金、学生资助补助经费</w:t>
      </w:r>
      <w:r>
        <w:rPr>
          <w:rFonts w:ascii="Times New Roman" w:eastAsia="仿宋_GB2312" w:hAnsi="Times New Roman" w:cs="仿宋_GB2312" w:hint="eastAsia"/>
          <w:sz w:val="30"/>
          <w:szCs w:val="30"/>
        </w:rPr>
        <w:t>-01</w:t>
      </w:r>
      <w:r>
        <w:rPr>
          <w:rFonts w:ascii="Times New Roman" w:eastAsia="仿宋_GB2312" w:hAnsi="Times New Roman" w:cs="仿宋_GB2312" w:hint="eastAsia"/>
          <w:sz w:val="30"/>
          <w:szCs w:val="30"/>
        </w:rPr>
        <w:t>中央直达资金、学生资助政策体系等项目拨款。</w:t>
      </w:r>
    </w:p>
    <w:p w14:paraId="246FE6A3" w14:textId="77777777" w:rsidR="00CE7085" w:rsidRDefault="00647368">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科学技术支出（类）基础研究（款）其他基础研究支出（项）年初预算为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元，追加预算为</w:t>
      </w:r>
      <w:r>
        <w:rPr>
          <w:rFonts w:ascii="Times New Roman" w:eastAsia="仿宋_GB2312" w:hAnsi="Times New Roman" w:cs="仿宋_GB2312" w:hint="eastAsia"/>
          <w:sz w:val="30"/>
          <w:szCs w:val="30"/>
        </w:rPr>
        <w:t>653,543.50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653,543.50</w:t>
      </w:r>
      <w:r>
        <w:rPr>
          <w:rFonts w:ascii="Times New Roman" w:eastAsia="仿宋_GB2312" w:hAnsi="Times New Roman" w:cs="仿宋_GB2312" w:hint="eastAsia"/>
          <w:sz w:val="30"/>
          <w:szCs w:val="30"/>
        </w:rPr>
        <w:t>元，决算数大于年初预算数的主要原因是：本年追加</w:t>
      </w:r>
      <w:r>
        <w:rPr>
          <w:rFonts w:ascii="Times New Roman" w:eastAsia="仿宋_GB2312" w:hAnsi="Times New Roman" w:cs="仿宋_GB2312" w:hint="eastAsia"/>
          <w:sz w:val="30"/>
          <w:szCs w:val="30"/>
        </w:rPr>
        <w:t>了</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年度天津市科技计划项目结转资金项目拨款。</w:t>
      </w:r>
    </w:p>
    <w:p w14:paraId="2447D5A1" w14:textId="77777777" w:rsidR="00CE7085" w:rsidRDefault="00647368">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科学技术支出（类）技术研究与开发（款）其他技术研究与开发支出（项）年初预算为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元，追加预算为</w:t>
      </w:r>
      <w:r>
        <w:rPr>
          <w:rFonts w:ascii="Times New Roman" w:eastAsia="仿宋_GB2312" w:hAnsi="Times New Roman" w:cs="仿宋_GB2312" w:hint="eastAsia"/>
          <w:sz w:val="30"/>
          <w:szCs w:val="30"/>
        </w:rPr>
        <w:t>24,579.23</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24,579.23</w:t>
      </w:r>
      <w:r>
        <w:rPr>
          <w:rFonts w:ascii="Times New Roman" w:eastAsia="仿宋_GB2312" w:hAnsi="Times New Roman" w:cs="仿宋_GB2312" w:hint="eastAsia"/>
          <w:sz w:val="30"/>
          <w:szCs w:val="30"/>
        </w:rPr>
        <w:t>元，决算数大于年初预算数的主要原因是：本年追加了</w:t>
      </w:r>
      <w:r>
        <w:rPr>
          <w:rFonts w:ascii="Times New Roman" w:eastAsia="仿宋_GB2312" w:hAnsi="Times New Roman" w:cs="仿宋_GB2312" w:hint="eastAsia"/>
          <w:sz w:val="30"/>
          <w:szCs w:val="30"/>
        </w:rPr>
        <w:t>2021</w:t>
      </w:r>
      <w:r>
        <w:rPr>
          <w:rFonts w:ascii="Times New Roman" w:eastAsia="仿宋_GB2312" w:hAnsi="Times New Roman" w:cs="仿宋_GB2312" w:hint="eastAsia"/>
          <w:sz w:val="30"/>
          <w:szCs w:val="30"/>
        </w:rPr>
        <w:t>年优秀科技特派员项目和</w:t>
      </w:r>
      <w:r>
        <w:rPr>
          <w:rFonts w:ascii="Times New Roman" w:eastAsia="仿宋_GB2312" w:hAnsi="Times New Roman" w:cs="仿宋_GB2312" w:hint="eastAsia"/>
          <w:sz w:val="30"/>
          <w:szCs w:val="30"/>
        </w:rPr>
        <w:t>2021</w:t>
      </w:r>
      <w:r>
        <w:rPr>
          <w:rFonts w:ascii="Times New Roman" w:eastAsia="仿宋_GB2312" w:hAnsi="Times New Roman" w:cs="仿宋_GB2312" w:hint="eastAsia"/>
          <w:sz w:val="30"/>
          <w:szCs w:val="30"/>
        </w:rPr>
        <w:t>年度天津市科技型企业发展专项资金项目结转资金项目拨款。</w:t>
      </w:r>
    </w:p>
    <w:p w14:paraId="46041271" w14:textId="77777777" w:rsidR="00CE7085" w:rsidRDefault="00647368">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4.</w:t>
      </w:r>
      <w:r>
        <w:rPr>
          <w:rFonts w:ascii="Times New Roman" w:eastAsia="仿宋_GB2312" w:hAnsi="Times New Roman" w:cs="仿宋_GB2312" w:hint="eastAsia"/>
          <w:sz w:val="30"/>
          <w:szCs w:val="30"/>
        </w:rPr>
        <w:t>科学技术支出（类）其他科学技术支出（款）其他科学技术支出（项）年初预算为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元，追加预算为</w:t>
      </w:r>
      <w:r>
        <w:rPr>
          <w:rFonts w:ascii="Times New Roman" w:eastAsia="仿宋_GB2312" w:hAnsi="Times New Roman" w:cs="仿宋_GB2312" w:hint="eastAsia"/>
          <w:sz w:val="30"/>
          <w:szCs w:val="30"/>
        </w:rPr>
        <w:t>5,364,012.99</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5,364,012.99</w:t>
      </w:r>
      <w:r>
        <w:rPr>
          <w:rFonts w:ascii="Times New Roman" w:eastAsia="仿宋_GB2312" w:hAnsi="Times New Roman" w:cs="仿宋_GB2312" w:hint="eastAsia"/>
          <w:sz w:val="30"/>
          <w:szCs w:val="30"/>
        </w:rPr>
        <w:t>元，决算数大于年初</w:t>
      </w:r>
      <w:r>
        <w:rPr>
          <w:rFonts w:ascii="Times New Roman" w:eastAsia="仿宋_GB2312" w:hAnsi="Times New Roman" w:cs="仿宋_GB2312" w:hint="eastAsia"/>
          <w:sz w:val="30"/>
          <w:szCs w:val="30"/>
        </w:rPr>
        <w:t>预算数的主要原因是：本年追加了天津市科技型企业发展专项资金项目结转资金、</w:t>
      </w:r>
      <w:r>
        <w:rPr>
          <w:rFonts w:ascii="Times New Roman" w:eastAsia="仿宋_GB2312" w:hAnsi="Times New Roman" w:cs="仿宋_GB2312" w:hint="eastAsia"/>
          <w:sz w:val="30"/>
          <w:szCs w:val="30"/>
        </w:rPr>
        <w:t>2021</w:t>
      </w:r>
      <w:r>
        <w:rPr>
          <w:rFonts w:ascii="Times New Roman" w:eastAsia="仿宋_GB2312" w:hAnsi="Times New Roman" w:cs="仿宋_GB2312" w:hint="eastAsia"/>
          <w:sz w:val="30"/>
          <w:szCs w:val="30"/>
        </w:rPr>
        <w:t>年中央引导地方科技发展资金结转项目、</w:t>
      </w:r>
      <w:r>
        <w:rPr>
          <w:rFonts w:ascii="Times New Roman" w:eastAsia="仿宋_GB2312" w:hAnsi="Times New Roman" w:cs="仿宋_GB2312" w:hint="eastAsia"/>
          <w:sz w:val="30"/>
          <w:szCs w:val="30"/>
        </w:rPr>
        <w:t>2021</w:t>
      </w:r>
      <w:r>
        <w:rPr>
          <w:rFonts w:ascii="Times New Roman" w:eastAsia="仿宋_GB2312" w:hAnsi="Times New Roman" w:cs="仿宋_GB2312" w:hint="eastAsia"/>
          <w:sz w:val="30"/>
          <w:szCs w:val="30"/>
        </w:rPr>
        <w:t>年度天津市科技计划项目结转资金、</w:t>
      </w:r>
      <w:r>
        <w:rPr>
          <w:rFonts w:ascii="Times New Roman" w:eastAsia="仿宋_GB2312" w:hAnsi="Times New Roman" w:cs="仿宋_GB2312" w:hint="eastAsia"/>
          <w:sz w:val="30"/>
          <w:szCs w:val="30"/>
        </w:rPr>
        <w:t>2021</w:t>
      </w:r>
      <w:r>
        <w:rPr>
          <w:rFonts w:ascii="Times New Roman" w:eastAsia="仿宋_GB2312" w:hAnsi="Times New Roman" w:cs="仿宋_GB2312" w:hint="eastAsia"/>
          <w:sz w:val="30"/>
          <w:szCs w:val="30"/>
        </w:rPr>
        <w:t>年中央引导地方科技发展项目、天津市科技计划项目结转资金等项目拨款。</w:t>
      </w:r>
    </w:p>
    <w:p w14:paraId="1AF0D93E" w14:textId="77777777" w:rsidR="00CE7085" w:rsidRDefault="00647368">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lastRenderedPageBreak/>
        <w:t>5.</w:t>
      </w:r>
      <w:r>
        <w:rPr>
          <w:rFonts w:ascii="Times New Roman" w:eastAsia="仿宋_GB2312" w:hAnsi="Times New Roman" w:cs="仿宋_GB2312" w:hint="eastAsia"/>
          <w:sz w:val="30"/>
          <w:szCs w:val="30"/>
        </w:rPr>
        <w:t>社会保障和就业支出（类）行政事业单位养老支出（款）机关事业单位基本养老保险缴费支出（项）年初预算为</w:t>
      </w:r>
      <w:r>
        <w:rPr>
          <w:rFonts w:ascii="Times New Roman" w:eastAsia="仿宋_GB2312" w:hAnsi="Times New Roman" w:cs="仿宋_GB2312" w:hint="eastAsia"/>
          <w:sz w:val="30"/>
          <w:szCs w:val="30"/>
        </w:rPr>
        <w:t>32,061,000.00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32,061,000.00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，决算数等于年初预算数。</w:t>
      </w:r>
    </w:p>
    <w:p w14:paraId="6D9EE393" w14:textId="77777777" w:rsidR="00CE7085" w:rsidRDefault="00647368">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6.</w:t>
      </w:r>
      <w:r>
        <w:rPr>
          <w:rFonts w:ascii="Times New Roman" w:eastAsia="仿宋_GB2312" w:hAnsi="Times New Roman" w:cs="仿宋_GB2312" w:hint="eastAsia"/>
          <w:sz w:val="30"/>
          <w:szCs w:val="30"/>
        </w:rPr>
        <w:t>社会保障和就业支出（类）行政事业单位养老支出（款）机关事</w:t>
      </w:r>
      <w:r>
        <w:rPr>
          <w:rFonts w:ascii="Times New Roman" w:eastAsia="仿宋_GB2312" w:hAnsi="Times New Roman" w:cs="仿宋_GB2312" w:hint="eastAsia"/>
          <w:sz w:val="30"/>
          <w:szCs w:val="30"/>
        </w:rPr>
        <w:t>业单位职业年金缴费支出（项）年初预算为</w:t>
      </w:r>
      <w:r>
        <w:rPr>
          <w:rFonts w:ascii="Times New Roman" w:eastAsia="仿宋_GB2312" w:hAnsi="Times New Roman" w:cs="仿宋_GB2312" w:hint="eastAsia"/>
          <w:sz w:val="30"/>
          <w:szCs w:val="30"/>
        </w:rPr>
        <w:t>16,030,000.00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16,030,000.00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，决算数等于年初预算数。</w:t>
      </w:r>
    </w:p>
    <w:p w14:paraId="1DA3A93A" w14:textId="77777777" w:rsidR="00CE7085" w:rsidRDefault="00647368">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7.</w:t>
      </w:r>
      <w:r>
        <w:rPr>
          <w:rFonts w:ascii="Times New Roman" w:eastAsia="仿宋_GB2312" w:hAnsi="Times New Roman" w:cs="仿宋_GB2312" w:hint="eastAsia"/>
          <w:sz w:val="30"/>
          <w:szCs w:val="30"/>
        </w:rPr>
        <w:t>卫生健康支出（类）行政事业单位医疗（款）事业单位医疗（项）年初预算为</w:t>
      </w:r>
      <w:r>
        <w:rPr>
          <w:rFonts w:ascii="Times New Roman" w:eastAsia="仿宋_GB2312" w:hAnsi="Times New Roman" w:cs="仿宋_GB2312" w:hint="eastAsia"/>
          <w:sz w:val="30"/>
          <w:szCs w:val="30"/>
        </w:rPr>
        <w:t>21,140,000.00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21,140,000.00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，决算数等于年初预算数。</w:t>
      </w:r>
    </w:p>
    <w:p w14:paraId="28EFC233" w14:textId="77777777" w:rsidR="00CE7085" w:rsidRDefault="00647368">
      <w:pPr>
        <w:autoSpaceDE w:val="0"/>
        <w:autoSpaceDN w:val="0"/>
        <w:adjustRightInd w:val="0"/>
        <w:spacing w:line="600" w:lineRule="exact"/>
        <w:ind w:firstLineChars="200" w:firstLine="600"/>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8.</w:t>
      </w:r>
      <w:r>
        <w:rPr>
          <w:rFonts w:ascii="Times New Roman" w:eastAsia="仿宋_GB2312" w:hAnsi="Times New Roman" w:cs="仿宋_GB2312" w:hint="eastAsia"/>
          <w:sz w:val="30"/>
          <w:szCs w:val="30"/>
        </w:rPr>
        <w:t>卫生健康支出（类）行政事业单位医疗（款）其他行政事业单位医疗支出（项）年初预算为</w:t>
      </w:r>
      <w:r>
        <w:rPr>
          <w:rFonts w:ascii="Times New Roman" w:eastAsia="仿宋_GB2312" w:hAnsi="Times New Roman" w:cs="仿宋_GB2312" w:hint="eastAsia"/>
          <w:sz w:val="30"/>
          <w:szCs w:val="30"/>
        </w:rPr>
        <w:t>5,348,000.00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5,348,000.00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，决算数等于年初预算数。</w:t>
      </w:r>
    </w:p>
    <w:p w14:paraId="3230323E" w14:textId="77777777" w:rsidR="00CE7085" w:rsidRDefault="00647368">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14:paraId="0551F764" w14:textId="77777777" w:rsidR="00CE7085" w:rsidRDefault="00647368">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天津科技大学</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504,152,588.28</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w:t>
      </w:r>
      <w:r>
        <w:rPr>
          <w:rFonts w:ascii="Times New Roman" w:eastAsia="仿宋_GB2312" w:hAnsi="Times New Roman" w:cs="仿宋_GB2312" w:hint="eastAsia"/>
          <w:sz w:val="30"/>
          <w:szCs w:val="30"/>
        </w:rPr>
        <w:t>增加</w:t>
      </w:r>
      <w:r>
        <w:rPr>
          <w:rFonts w:ascii="Times New Roman" w:eastAsia="仿宋_GB2312" w:hAnsi="Times New Roman" w:cs="仿宋_GB2312" w:hint="eastAsia"/>
          <w:sz w:val="30"/>
          <w:szCs w:val="30"/>
        </w:rPr>
        <w:t>23,564,588.28</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本年一般公共预算财政拨款人员经费支出增加。</w:t>
      </w:r>
      <w:r>
        <w:rPr>
          <w:rFonts w:ascii="Times New Roman" w:eastAsia="仿宋_GB2312" w:hAnsi="Times New Roman" w:cs="仿宋_GB2312" w:hint="eastAsia"/>
          <w:kern w:val="0"/>
          <w:sz w:val="30"/>
          <w:szCs w:val="30"/>
        </w:rPr>
        <w:t>其中：</w:t>
      </w:r>
    </w:p>
    <w:p w14:paraId="4375908D" w14:textId="77777777" w:rsidR="00CE7085" w:rsidRDefault="00647368">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409,969,944.00</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基本工资、津贴补贴、绩效工资、机关事业单位基本养老保险缴费、职业年金缴费、职工基本医疗保险缴费、公务员医疗补助缴费、其他社会保障缴费、住</w:t>
      </w:r>
      <w:r>
        <w:rPr>
          <w:rFonts w:ascii="Times New Roman" w:eastAsia="仿宋_GB2312" w:hAnsi="Times New Roman" w:cs="仿宋_GB2312" w:hint="eastAsia"/>
          <w:sz w:val="30"/>
          <w:szCs w:val="30"/>
        </w:rPr>
        <w:lastRenderedPageBreak/>
        <w:t>房公积金、医疗费、其他工资福利支出、离休费、退休费、医疗费补助。</w:t>
      </w:r>
    </w:p>
    <w:p w14:paraId="0B80E756" w14:textId="77777777" w:rsidR="00CE7085" w:rsidRDefault="00647368">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94,182,644.28</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水费、电费、邮电费、取暖费、</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物业管理费、维修（护）费、专用材料费、劳务费、委托业务费、工会经费、公务用车运行维护费、其他商品和服务支出。</w:t>
      </w:r>
    </w:p>
    <w:p w14:paraId="76048F15" w14:textId="77777777" w:rsidR="00CE7085" w:rsidRDefault="00647368">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14:paraId="78E863B4" w14:textId="77777777" w:rsidR="00CE7085" w:rsidRDefault="00647368">
      <w:pPr>
        <w:autoSpaceDE w:val="0"/>
        <w:autoSpaceDN w:val="0"/>
        <w:adjustRightInd w:val="0"/>
        <w:spacing w:line="58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天津科技大学</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年度部门决算政府性基金预算财政拨款</w:t>
      </w:r>
      <w:r>
        <w:rPr>
          <w:rFonts w:ascii="Times New Roman" w:eastAsia="仿宋_GB2312" w:hAnsi="Times New Roman" w:cs="仿宋_GB2312" w:hint="eastAsia"/>
          <w:kern w:val="0"/>
          <w:sz w:val="30"/>
          <w:szCs w:val="30"/>
        </w:rPr>
        <w:t>年初结转和结余</w:t>
      </w:r>
      <w:r>
        <w:rPr>
          <w:rFonts w:ascii="Times New Roman" w:eastAsia="仿宋_GB2312" w:hAnsi="Times New Roman" w:cs="Times New Roman" w:hint="eastAsia"/>
          <w:sz w:val="30"/>
          <w:szCs w:val="30"/>
        </w:rPr>
        <w:t>0.00</w:t>
      </w:r>
      <w:r>
        <w:rPr>
          <w:rFonts w:ascii="Times New Roman" w:eastAsia="仿宋_GB2312" w:hAnsi="Times New Roman" w:cs="仿宋_GB2312" w:hint="eastAsia"/>
          <w:kern w:val="0"/>
          <w:sz w:val="30"/>
          <w:szCs w:val="30"/>
        </w:rPr>
        <w:t>元，收入</w:t>
      </w:r>
      <w:r>
        <w:rPr>
          <w:rFonts w:ascii="Times New Roman" w:eastAsia="仿宋_GB2312" w:hAnsi="Times New Roman" w:cs="Times New Roman" w:hint="eastAsia"/>
          <w:sz w:val="30"/>
          <w:szCs w:val="30"/>
        </w:rPr>
        <w:t>2,282,000.00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支出</w:t>
      </w:r>
      <w:r>
        <w:rPr>
          <w:rFonts w:ascii="Times New Roman" w:eastAsia="仿宋_GB2312" w:hAnsi="Times New Roman" w:cs="Times New Roman" w:hint="eastAsia"/>
          <w:sz w:val="30"/>
          <w:szCs w:val="30"/>
        </w:rPr>
        <w:t>2,282,000.00</w:t>
      </w:r>
      <w:r>
        <w:rPr>
          <w:rFonts w:ascii="Times New Roman" w:eastAsia="仿宋_GB2312" w:hAnsi="Times New Roman" w:cs="仿宋_GB2312" w:hint="eastAsia"/>
          <w:sz w:val="30"/>
          <w:szCs w:val="30"/>
        </w:rPr>
        <w:t>元，年末结转和结余</w:t>
      </w:r>
      <w:r>
        <w:rPr>
          <w:rFonts w:ascii="Times New Roman" w:eastAsia="仿宋_GB2312" w:hAnsi="Times New Roman" w:cs="Times New Roman" w:hint="eastAsia"/>
          <w:sz w:val="30"/>
          <w:szCs w:val="30"/>
        </w:rPr>
        <w:t>0.00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年度相比，政府性基金财政拨款支出</w:t>
      </w:r>
      <w:r>
        <w:rPr>
          <w:rFonts w:ascii="Times New Roman" w:eastAsia="仿宋_GB2312" w:hAnsi="Times New Roman" w:cs="仿宋_GB2312" w:hint="eastAsia"/>
          <w:sz w:val="30"/>
          <w:szCs w:val="30"/>
        </w:rPr>
        <w:t>减少</w:t>
      </w:r>
      <w:r>
        <w:rPr>
          <w:rFonts w:ascii="Times New Roman" w:eastAsia="仿宋_GB2312" w:hAnsi="Times New Roman" w:cs="仿宋_GB2312" w:hint="eastAsia"/>
          <w:sz w:val="30"/>
          <w:szCs w:val="30"/>
        </w:rPr>
        <w:t>49,195,000.00</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sz w:val="30"/>
          <w:szCs w:val="30"/>
        </w:rPr>
        <w:t>95.57%</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lang w:val="zh-CN"/>
        </w:rPr>
        <w:t>：</w:t>
      </w:r>
      <w:r>
        <w:rPr>
          <w:rFonts w:ascii="Times New Roman" w:eastAsia="仿宋_GB2312" w:hAnsi="Times New Roman" w:cs="仿宋_GB2312" w:hint="eastAsia"/>
          <w:sz w:val="30"/>
          <w:szCs w:val="30"/>
        </w:rPr>
        <w:t>本年天津科技大学人工智能实践基地项目专项</w:t>
      </w:r>
      <w:proofErr w:type="gramStart"/>
      <w:r>
        <w:rPr>
          <w:rFonts w:ascii="Times New Roman" w:eastAsia="仿宋_GB2312" w:hAnsi="Times New Roman" w:cs="仿宋_GB2312" w:hint="eastAsia"/>
          <w:sz w:val="30"/>
          <w:szCs w:val="30"/>
        </w:rPr>
        <w:t>债收入</w:t>
      </w:r>
      <w:proofErr w:type="gramEnd"/>
      <w:r>
        <w:rPr>
          <w:rFonts w:ascii="Times New Roman" w:eastAsia="仿宋_GB2312" w:hAnsi="Times New Roman" w:cs="仿宋_GB2312" w:hint="eastAsia"/>
          <w:sz w:val="30"/>
          <w:szCs w:val="30"/>
        </w:rPr>
        <w:t>减少，相应支出减少。</w:t>
      </w:r>
      <w:r>
        <w:rPr>
          <w:rFonts w:ascii="Times New Roman" w:eastAsia="仿宋_GB2312" w:hAnsi="Times New Roman" w:cs="仿宋_GB2312" w:hint="eastAsia"/>
          <w:sz w:val="30"/>
          <w:szCs w:val="30"/>
        </w:rPr>
        <w:tab/>
      </w:r>
    </w:p>
    <w:p w14:paraId="0BE3F7F0" w14:textId="77777777" w:rsidR="00CE7085" w:rsidRDefault="00647368">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14:paraId="685DB8D6" w14:textId="77777777" w:rsidR="00CE7085" w:rsidRDefault="00647368">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color w:val="000000"/>
          <w:kern w:val="0"/>
          <w:sz w:val="30"/>
          <w:szCs w:val="30"/>
        </w:rPr>
        <w:t>天津科技大学</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kern w:val="0"/>
          <w:sz w:val="30"/>
          <w:szCs w:val="30"/>
        </w:rPr>
        <w:t>年度部门决算国有资本经营预算财政拨款年初结转和结余</w:t>
      </w:r>
      <w:r>
        <w:rPr>
          <w:rFonts w:ascii="Times New Roman" w:eastAsia="仿宋_GB2312" w:hAnsi="Times New Roman" w:cs="Times New Roman" w:hint="eastAsia"/>
          <w:sz w:val="30"/>
          <w:szCs w:val="30"/>
        </w:rPr>
        <w:t>0.00</w:t>
      </w:r>
      <w:r>
        <w:rPr>
          <w:rFonts w:ascii="Times New Roman" w:eastAsia="仿宋_GB2312" w:hAnsi="Times New Roman" w:cs="仿宋_GB2312" w:hint="eastAsia"/>
          <w:kern w:val="0"/>
          <w:sz w:val="30"/>
          <w:szCs w:val="30"/>
        </w:rPr>
        <w:t>元，收入</w:t>
      </w:r>
      <w:r>
        <w:rPr>
          <w:rFonts w:ascii="Times New Roman" w:eastAsia="仿宋_GB2312" w:hAnsi="Times New Roman" w:cs="Times New Roman" w:hint="eastAsia"/>
          <w:sz w:val="30"/>
          <w:szCs w:val="30"/>
        </w:rPr>
        <w:t>2,400.00</w:t>
      </w:r>
      <w:r>
        <w:rPr>
          <w:rFonts w:ascii="Times New Roman" w:eastAsia="仿宋_GB2312" w:hAnsi="Times New Roman" w:cs="仿宋_GB2312" w:hint="eastAsia"/>
          <w:kern w:val="0"/>
          <w:sz w:val="30"/>
          <w:szCs w:val="30"/>
        </w:rPr>
        <w:t>元，支出</w:t>
      </w:r>
      <w:r>
        <w:rPr>
          <w:rFonts w:ascii="Times New Roman" w:eastAsia="仿宋_GB2312" w:hAnsi="Times New Roman" w:cs="Times New Roman" w:hint="eastAsia"/>
          <w:sz w:val="30"/>
          <w:szCs w:val="30"/>
        </w:rPr>
        <w:t>2,400.00</w:t>
      </w:r>
      <w:r>
        <w:rPr>
          <w:rFonts w:ascii="Times New Roman" w:eastAsia="仿宋_GB2312" w:hAnsi="Times New Roman" w:cs="仿宋_GB2312" w:hint="eastAsia"/>
          <w:kern w:val="0"/>
          <w:sz w:val="30"/>
          <w:szCs w:val="30"/>
        </w:rPr>
        <w:t>元，年末结余和结余</w:t>
      </w:r>
      <w:r>
        <w:rPr>
          <w:rFonts w:ascii="Times New Roman" w:eastAsia="仿宋_GB2312" w:hAnsi="Times New Roman" w:cs="Times New Roman" w:hint="eastAsia"/>
          <w:sz w:val="30"/>
          <w:szCs w:val="30"/>
        </w:rPr>
        <w:t>0.00</w:t>
      </w:r>
      <w:r>
        <w:rPr>
          <w:rFonts w:ascii="Times New Roman" w:eastAsia="仿宋_GB2312" w:hAnsi="Times New Roman" w:cs="仿宋_GB2312" w:hint="eastAsia"/>
          <w:kern w:val="0"/>
          <w:sz w:val="30"/>
          <w:szCs w:val="30"/>
        </w:rPr>
        <w:t>元。与</w:t>
      </w:r>
      <w:r>
        <w:rPr>
          <w:rFonts w:ascii="Times New Roman" w:eastAsia="仿宋_GB2312" w:hAnsi="Times New Roman" w:cs="仿宋_GB2312" w:hint="eastAsia"/>
          <w:kern w:val="0"/>
          <w:sz w:val="30"/>
          <w:szCs w:val="30"/>
        </w:rPr>
        <w:t>2022</w:t>
      </w:r>
      <w:r>
        <w:rPr>
          <w:rFonts w:ascii="Times New Roman" w:eastAsia="仿宋_GB2312" w:hAnsi="Times New Roman" w:cs="仿宋_GB2312" w:hint="eastAsia"/>
          <w:kern w:val="0"/>
          <w:sz w:val="30"/>
          <w:szCs w:val="30"/>
        </w:rPr>
        <w:t>年度相比，国有资本经营预算财政拨款支出</w:t>
      </w:r>
      <w:r>
        <w:rPr>
          <w:rFonts w:ascii="Times New Roman" w:eastAsia="仿宋_GB2312" w:hAnsi="Times New Roman" w:cs="仿宋_GB2312" w:hint="eastAsia"/>
          <w:kern w:val="0"/>
          <w:sz w:val="30"/>
          <w:szCs w:val="30"/>
        </w:rPr>
        <w:t>增加</w:t>
      </w:r>
      <w:r>
        <w:rPr>
          <w:rFonts w:ascii="Times New Roman" w:eastAsia="仿宋_GB2312" w:hAnsi="Times New Roman" w:cs="仿宋_GB2312" w:hint="eastAsia"/>
          <w:kern w:val="0"/>
          <w:sz w:val="30"/>
          <w:szCs w:val="30"/>
        </w:rPr>
        <w:t>2,400.00</w:t>
      </w:r>
      <w:r>
        <w:rPr>
          <w:rFonts w:ascii="Times New Roman" w:eastAsia="仿宋_GB2312" w:hAnsi="Times New Roman" w:cs="仿宋_GB2312" w:hint="eastAsia"/>
          <w:kern w:val="0"/>
          <w:sz w:val="30"/>
          <w:szCs w:val="30"/>
        </w:rPr>
        <w:t>元，主要原因是</w:t>
      </w:r>
      <w:r>
        <w:rPr>
          <w:rFonts w:ascii="Times New Roman" w:eastAsia="楷体_GB2312" w:hAnsi="Times New Roman" w:cs="楷体_GB2312" w:hint="eastAsia"/>
          <w:sz w:val="30"/>
          <w:szCs w:val="30"/>
          <w:lang w:val="zh-CN"/>
        </w:rPr>
        <w:t>：</w:t>
      </w:r>
      <w:r>
        <w:rPr>
          <w:rFonts w:ascii="Times New Roman" w:eastAsia="仿宋_GB2312" w:hAnsi="Times New Roman" w:cs="仿宋_GB2312" w:hint="eastAsia"/>
          <w:sz w:val="30"/>
          <w:szCs w:val="30"/>
        </w:rPr>
        <w:t>增强国有资本实力（天津科技大学资产经营公司）项目财政拨款收入增加，相应支出增加。</w:t>
      </w:r>
    </w:p>
    <w:p w14:paraId="0B3C8494" w14:textId="77777777" w:rsidR="00CE7085" w:rsidRDefault="00647368">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14:paraId="781F987A" w14:textId="77777777" w:rsidR="00CE7085" w:rsidRDefault="00647368">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14:paraId="2D32D97C" w14:textId="77777777" w:rsidR="00CE7085" w:rsidRDefault="00647368">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551,000.00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184,644.28</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366,355.72</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lastRenderedPageBreak/>
        <w:t>33.51</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2,644.28</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1.45</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按照国家和天津市关于过紧日子的要求，厉行节约办一切事业，大力压减公务用车和公务接待费支出，未发生因公出国（境）费支出；</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proofErr w:type="gramStart"/>
      <w:r>
        <w:rPr>
          <w:rFonts w:ascii="Times New Roman" w:eastAsia="仿宋_GB2312" w:hAnsi="Times New Roman" w:cs="仿宋_GB2312" w:hint="eastAsia"/>
          <w:sz w:val="30"/>
          <w:szCs w:val="30"/>
        </w:rPr>
        <w:t>上年因</w:t>
      </w:r>
      <w:proofErr w:type="gramEnd"/>
      <w:r>
        <w:rPr>
          <w:rFonts w:ascii="Times New Roman" w:eastAsia="仿宋_GB2312" w:hAnsi="Times New Roman" w:cs="仿宋_GB2312" w:hint="eastAsia"/>
          <w:sz w:val="30"/>
          <w:szCs w:val="30"/>
        </w:rPr>
        <w:t>疫情未发生公务接待费支出，本年疫情防控</w:t>
      </w:r>
      <w:proofErr w:type="gramStart"/>
      <w:r>
        <w:rPr>
          <w:rFonts w:ascii="Times New Roman" w:eastAsia="仿宋_GB2312" w:hAnsi="Times New Roman" w:cs="仿宋_GB2312" w:hint="eastAsia"/>
          <w:sz w:val="30"/>
          <w:szCs w:val="30"/>
        </w:rPr>
        <w:t>平稳转段</w:t>
      </w:r>
      <w:proofErr w:type="gramEnd"/>
      <w:r>
        <w:rPr>
          <w:rFonts w:ascii="Times New Roman" w:eastAsia="仿宋_GB2312" w:hAnsi="Times New Roman" w:cs="仿宋_GB2312" w:hint="eastAsia"/>
          <w:sz w:val="30"/>
          <w:szCs w:val="30"/>
        </w:rPr>
        <w:t>后，公务接待活动增加，公务接待费用相应增加。</w:t>
      </w:r>
    </w:p>
    <w:p w14:paraId="1B3AEF9B" w14:textId="77777777" w:rsidR="00CE7085" w:rsidRDefault="00647368">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14:paraId="50922CC2" w14:textId="77777777" w:rsidR="00CE7085" w:rsidRDefault="00647368">
      <w:pPr>
        <w:autoSpaceDE w:val="0"/>
        <w:autoSpaceDN w:val="0"/>
        <w:adjustRightInd w:val="0"/>
        <w:spacing w:line="600" w:lineRule="exact"/>
        <w:ind w:firstLine="600"/>
        <w:jc w:val="left"/>
        <w:rPr>
          <w:rFonts w:ascii="Times New Roman" w:eastAsia="仿宋_GB2312" w:hAnsi="Times New Roman" w:cs="仿宋_GB2312"/>
          <w:kern w:val="0"/>
          <w:sz w:val="30"/>
          <w:szCs w:val="30"/>
          <w:highlight w:val="yellow"/>
        </w:rPr>
      </w:pPr>
      <w:r>
        <w:rPr>
          <w:rFonts w:ascii="Times New Roman" w:eastAsia="仿宋_GB2312" w:hAnsi="Times New Roman" w:cs="仿宋_GB2312"/>
          <w:kern w:val="0"/>
          <w:sz w:val="30"/>
          <w:szCs w:val="30"/>
        </w:rPr>
        <w:t>1.</w:t>
      </w:r>
      <w:r>
        <w:rPr>
          <w:rFonts w:ascii="Times New Roman" w:eastAsia="仿宋_GB2312" w:hAnsi="Times New Roman" w:cs="仿宋_GB2312" w:hint="eastAsia"/>
          <w:sz w:val="30"/>
          <w:szCs w:val="30"/>
        </w:rPr>
        <w:t>因公出国（境）费预算</w:t>
      </w:r>
      <w:r>
        <w:rPr>
          <w:rFonts w:ascii="Times New Roman" w:eastAsia="仿宋_GB2312" w:hAnsi="Times New Roman" w:cs="仿宋_GB2312" w:hint="eastAsia"/>
          <w:sz w:val="30"/>
          <w:szCs w:val="30"/>
        </w:rPr>
        <w:t>209,000.00</w:t>
      </w:r>
      <w:r>
        <w:rPr>
          <w:rFonts w:ascii="Times New Roman" w:eastAsia="仿宋_GB2312" w:hAnsi="Times New Roman" w:cs="仿宋_GB2312" w:hint="eastAsia"/>
          <w:sz w:val="30"/>
          <w:szCs w:val="30"/>
        </w:rPr>
        <w:t>元，支出决算</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仿宋_GB2312" w:hint="eastAsia"/>
          <w:sz w:val="30"/>
          <w:szCs w:val="30"/>
        </w:rPr>
        <w:t>209,000.00</w:t>
      </w:r>
      <w:r>
        <w:rPr>
          <w:rFonts w:ascii="Times New Roman" w:eastAsia="仿宋_GB2312" w:hAnsi="Times New Roman" w:cs="仿宋_GB2312" w:hint="eastAsia"/>
          <w:sz w:val="30"/>
          <w:szCs w:val="30"/>
        </w:rPr>
        <w:t>元，较上年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sz w:val="30"/>
          <w:szCs w:val="30"/>
        </w:rPr>
        <w:t>。决算数小于预算数，且较上年持平的主要原因是：本年度未用财政拨款经费列支因公出国（境）费。</w:t>
      </w:r>
    </w:p>
    <w:p w14:paraId="66A1BB76" w14:textId="77777777" w:rsidR="00CE7085" w:rsidRDefault="00647368">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14:paraId="3336D126" w14:textId="77777777" w:rsidR="00CE7085" w:rsidRDefault="00647368">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182,000.00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161,170.28</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20,829.72</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88.56</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20,829.72</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kern w:val="0"/>
          <w:sz w:val="30"/>
          <w:szCs w:val="30"/>
        </w:rPr>
        <w:t>11.44</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按照国家和天津市关于过紧日子的要求，厉行节约办一切事业，大力压减公务用车费支出；</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坚持习惯过紧日子的要求，压减公务用车费用。</w:t>
      </w:r>
      <w:r>
        <w:rPr>
          <w:rFonts w:ascii="Times New Roman" w:eastAsia="仿宋_GB2312" w:hAnsi="Times New Roman" w:cs="仿宋_GB2312" w:hint="eastAsia"/>
          <w:kern w:val="0"/>
          <w:sz w:val="30"/>
          <w:szCs w:val="30"/>
        </w:rPr>
        <w:t>其中：</w:t>
      </w:r>
    </w:p>
    <w:p w14:paraId="60BFC154" w14:textId="77777777" w:rsidR="00CE7085" w:rsidRDefault="00647368">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182,000.00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161,170.28</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20,829.72</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88.56</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20,829.72</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kern w:val="0"/>
          <w:sz w:val="30"/>
          <w:szCs w:val="30"/>
        </w:rPr>
        <w:t>11.44</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按照</w:t>
      </w:r>
      <w:r>
        <w:rPr>
          <w:rFonts w:ascii="Times New Roman" w:eastAsia="仿宋_GB2312" w:hAnsi="Times New Roman" w:cs="仿宋_GB2312" w:hint="eastAsia"/>
          <w:sz w:val="30"/>
          <w:szCs w:val="30"/>
        </w:rPr>
        <w:lastRenderedPageBreak/>
        <w:t>国家和天津市关于过紧日子的要求，厉行节约办一切事业，大力压减公务用车费支出；</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坚持习惯过紧日子的要求，压减公务用车费用。</w:t>
      </w:r>
    </w:p>
    <w:p w14:paraId="48DDE7A8" w14:textId="77777777" w:rsidR="00CE7085" w:rsidRDefault="00647368">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14</w:t>
      </w:r>
      <w:r>
        <w:rPr>
          <w:rFonts w:ascii="Times New Roman" w:eastAsia="仿宋_GB2312" w:hAnsi="Times New Roman" w:cs="仿宋_GB2312" w:hint="eastAsia"/>
          <w:kern w:val="0"/>
          <w:sz w:val="30"/>
          <w:szCs w:val="30"/>
        </w:rPr>
        <w:t>辆。</w:t>
      </w:r>
    </w:p>
    <w:p w14:paraId="226D4EF5" w14:textId="77777777" w:rsidR="00CE7085" w:rsidRDefault="00647368">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w:t>
      </w:r>
      <w:r>
        <w:rPr>
          <w:rFonts w:ascii="Times New Roman" w:eastAsia="仿宋_GB2312" w:hAnsi="Times New Roman" w:cs="仿宋_GB2312" w:hint="eastAsia"/>
          <w:kern w:val="0"/>
          <w:sz w:val="30"/>
          <w:szCs w:val="30"/>
        </w:rPr>
        <w:t>，且</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本年度未用财政拨款经费列支公务用车购置费。</w:t>
      </w:r>
    </w:p>
    <w:p w14:paraId="33DEF932" w14:textId="77777777" w:rsidR="00CE7085" w:rsidRDefault="00647368">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14:paraId="080FA683" w14:textId="77777777" w:rsidR="00CE7085" w:rsidRDefault="00647368">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160,000.00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23,474.00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136,526.00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14.67</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23,474.00</w:t>
      </w:r>
      <w:r>
        <w:rPr>
          <w:rFonts w:ascii="Times New Roman" w:eastAsia="仿宋_GB2312" w:hAnsi="Times New Roman" w:cs="仿宋_GB2312" w:hint="eastAsia"/>
          <w:kern w:val="0"/>
          <w:sz w:val="30"/>
          <w:szCs w:val="30"/>
        </w:rPr>
        <w:t>元。决算数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按照国家和天津市关于过紧日子的要求，厉行节约办一切事业，大力压减公务接待费支出；</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本年疫情防控</w:t>
      </w:r>
      <w:proofErr w:type="gramStart"/>
      <w:r>
        <w:rPr>
          <w:rFonts w:ascii="Times New Roman" w:eastAsia="仿宋_GB2312" w:hAnsi="Times New Roman" w:cs="仿宋_GB2312" w:hint="eastAsia"/>
          <w:sz w:val="30"/>
          <w:szCs w:val="30"/>
        </w:rPr>
        <w:t>平稳转段</w:t>
      </w:r>
      <w:proofErr w:type="gramEnd"/>
      <w:r>
        <w:rPr>
          <w:rFonts w:ascii="Times New Roman" w:eastAsia="仿宋_GB2312" w:hAnsi="Times New Roman" w:cs="仿宋_GB2312" w:hint="eastAsia"/>
          <w:sz w:val="30"/>
          <w:szCs w:val="30"/>
        </w:rPr>
        <w:t>后，公务接待活动增加，公务接待费用相应增加。</w:t>
      </w:r>
    </w:p>
    <w:p w14:paraId="30213610" w14:textId="77777777" w:rsidR="00CE7085" w:rsidRDefault="00647368">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9</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246</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2</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12</w:t>
      </w:r>
      <w:r>
        <w:rPr>
          <w:rFonts w:ascii="Times New Roman" w:eastAsia="仿宋_GB2312" w:hAnsi="Times New Roman" w:cs="仿宋_GB2312" w:hint="eastAsia"/>
          <w:kern w:val="0"/>
          <w:sz w:val="30"/>
          <w:szCs w:val="30"/>
        </w:rPr>
        <w:t>人次。</w:t>
      </w:r>
    </w:p>
    <w:p w14:paraId="7689C80A" w14:textId="77777777" w:rsidR="00CE7085" w:rsidRDefault="00647368">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14:paraId="0B924264" w14:textId="77777777" w:rsidR="00CE7085" w:rsidRDefault="00647368">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天津科技大学</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w:t>
      </w:r>
      <w:proofErr w:type="gramStart"/>
      <w:r>
        <w:rPr>
          <w:rFonts w:ascii="Times New Roman" w:eastAsia="仿宋_GB2312" w:hAnsi="Times New Roman" w:cs="仿宋_GB2312" w:hint="eastAsia"/>
          <w:sz w:val="30"/>
          <w:szCs w:val="30"/>
        </w:rPr>
        <w:t>无机关</w:t>
      </w:r>
      <w:proofErr w:type="gramEnd"/>
      <w:r>
        <w:rPr>
          <w:rFonts w:ascii="Times New Roman" w:eastAsia="仿宋_GB2312" w:hAnsi="Times New Roman" w:cs="仿宋_GB2312" w:hint="eastAsia"/>
          <w:sz w:val="30"/>
          <w:szCs w:val="30"/>
        </w:rPr>
        <w:t>运行经费。</w:t>
      </w:r>
    </w:p>
    <w:p w14:paraId="06E12794" w14:textId="77777777" w:rsidR="00CE7085" w:rsidRDefault="00647368">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14:paraId="4AF90FED" w14:textId="77777777" w:rsidR="00CE7085" w:rsidRDefault="00647368">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color w:val="000000"/>
          <w:kern w:val="0"/>
          <w:sz w:val="30"/>
          <w:szCs w:val="30"/>
        </w:rPr>
        <w:t>天津科技大学</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367,785,692.66</w:t>
      </w:r>
      <w:r>
        <w:rPr>
          <w:rFonts w:ascii="Times New Roman" w:eastAsia="仿宋_GB2312" w:hAnsi="Times New Roman" w:cs="仿宋_GB2312" w:hint="eastAsia"/>
          <w:color w:val="000000"/>
          <w:kern w:val="0"/>
          <w:sz w:val="30"/>
          <w:szCs w:val="30"/>
        </w:rPr>
        <w:t>元，其中：</w:t>
      </w:r>
      <w:r>
        <w:rPr>
          <w:rFonts w:ascii="Times New Roman" w:eastAsia="仿宋_GB2312" w:hAnsi="Times New Roman" w:cs="仿宋_GB2312" w:hint="eastAsia"/>
          <w:color w:val="000000"/>
          <w:kern w:val="0"/>
          <w:sz w:val="30"/>
          <w:szCs w:val="30"/>
        </w:rPr>
        <w:lastRenderedPageBreak/>
        <w:t>政府采购货物支出</w:t>
      </w:r>
      <w:r>
        <w:rPr>
          <w:rFonts w:ascii="Times New Roman" w:eastAsia="仿宋_GB2312" w:hAnsi="Times New Roman" w:cs="Times New Roman" w:hint="eastAsia"/>
          <w:kern w:val="0"/>
          <w:sz w:val="30"/>
          <w:szCs w:val="30"/>
        </w:rPr>
        <w:t>338,521,387.16</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5,650,527.00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23,613,778.50</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279,662,477.76</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76.04%</w:t>
      </w:r>
      <w:r>
        <w:rPr>
          <w:rFonts w:ascii="Times New Roman" w:eastAsia="仿宋_GB2312" w:hAnsi="Times New Roman" w:cs="仿宋_GB2312" w:hint="eastAsia"/>
          <w:color w:val="000000"/>
          <w:kern w:val="0"/>
          <w:sz w:val="30"/>
          <w:szCs w:val="30"/>
        </w:rPr>
        <w:t>，其中：授予小</w:t>
      </w:r>
      <w:proofErr w:type="gramStart"/>
      <w:r>
        <w:rPr>
          <w:rFonts w:ascii="Times New Roman" w:eastAsia="仿宋_GB2312" w:hAnsi="Times New Roman" w:cs="仿宋_GB2312" w:hint="eastAsia"/>
          <w:color w:val="000000"/>
          <w:kern w:val="0"/>
          <w:sz w:val="30"/>
          <w:szCs w:val="30"/>
        </w:rPr>
        <w:t>微企业</w:t>
      </w:r>
      <w:proofErr w:type="gramEnd"/>
      <w:r>
        <w:rPr>
          <w:rFonts w:ascii="Times New Roman" w:eastAsia="仿宋_GB2312" w:hAnsi="Times New Roman" w:cs="仿宋_GB2312" w:hint="eastAsia"/>
          <w:color w:val="000000"/>
          <w:kern w:val="0"/>
          <w:sz w:val="30"/>
          <w:szCs w:val="30"/>
        </w:rPr>
        <w:t>合同金额</w:t>
      </w:r>
      <w:r>
        <w:rPr>
          <w:rFonts w:ascii="Times New Roman" w:eastAsia="仿宋_GB2312" w:hAnsi="Times New Roman" w:cs="Times New Roman" w:hint="eastAsia"/>
          <w:kern w:val="0"/>
          <w:sz w:val="30"/>
          <w:szCs w:val="30"/>
        </w:rPr>
        <w:t>242,910,550.50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66.05%</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78.67</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100.0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hint="eastAsia"/>
          <w:sz w:val="30"/>
          <w:szCs w:val="30"/>
        </w:rPr>
        <w:t>32.54</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14:paraId="25F5D253" w14:textId="77777777" w:rsidR="00CE7085" w:rsidRDefault="00647368">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14:paraId="5E136F63" w14:textId="77777777" w:rsidR="00CE7085" w:rsidRDefault="00647368">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color w:val="000000"/>
          <w:kern w:val="0"/>
          <w:sz w:val="30"/>
          <w:szCs w:val="30"/>
        </w:rPr>
        <w:t>截至</w:t>
      </w:r>
      <w:r>
        <w:rPr>
          <w:rFonts w:ascii="Times New Roman" w:eastAsia="宋体" w:hAnsi="Times New Roman" w:cs="宋体"/>
          <w:color w:val="000000"/>
          <w:kern w:val="0"/>
          <w:sz w:val="30"/>
          <w:szCs w:val="30"/>
        </w:rPr>
        <w:t>202</w:t>
      </w:r>
      <w:r>
        <w:rPr>
          <w:rFonts w:ascii="Times New Roman" w:eastAsia="宋体" w:hAnsi="Times New Roman" w:cs="宋体" w:hint="eastAsia"/>
          <w:color w:val="000000"/>
          <w:kern w:val="0"/>
          <w:sz w:val="30"/>
          <w:szCs w:val="30"/>
        </w:rPr>
        <w:t>3</w:t>
      </w:r>
      <w:r>
        <w:rPr>
          <w:rFonts w:ascii="Times New Roman" w:eastAsia="仿宋_GB2312" w:hAnsi="Times New Roman" w:cs="仿宋_GB2312" w:hint="eastAsia"/>
          <w:color w:val="000000"/>
          <w:kern w:val="0"/>
          <w:sz w:val="30"/>
          <w:szCs w:val="30"/>
        </w:rPr>
        <w:t>年</w:t>
      </w:r>
      <w:r>
        <w:rPr>
          <w:rFonts w:ascii="Times New Roman" w:eastAsia="仿宋_GB2312" w:hAnsi="Times New Roman" w:cs="Times New Roman"/>
          <w:color w:val="000000"/>
          <w:kern w:val="0"/>
          <w:sz w:val="30"/>
          <w:szCs w:val="30"/>
        </w:rPr>
        <w:t>12</w:t>
      </w:r>
      <w:r>
        <w:rPr>
          <w:rFonts w:ascii="Times New Roman" w:eastAsia="仿宋_GB2312" w:hAnsi="Times New Roman" w:cs="仿宋_GB2312" w:hint="eastAsia"/>
          <w:color w:val="000000"/>
          <w:kern w:val="0"/>
          <w:sz w:val="30"/>
          <w:szCs w:val="30"/>
        </w:rPr>
        <w:t>月</w:t>
      </w:r>
      <w:r>
        <w:rPr>
          <w:rFonts w:ascii="Times New Roman" w:eastAsia="仿宋_GB2312" w:hAnsi="Times New Roman" w:cs="Times New Roman"/>
          <w:color w:val="000000"/>
          <w:kern w:val="0"/>
          <w:sz w:val="30"/>
          <w:szCs w:val="30"/>
        </w:rPr>
        <w:t>31</w:t>
      </w:r>
      <w:r>
        <w:rPr>
          <w:rFonts w:ascii="Times New Roman" w:eastAsia="仿宋_GB2312" w:hAnsi="Times New Roman" w:cs="仿宋_GB2312" w:hint="eastAsia"/>
          <w:color w:val="000000"/>
          <w:kern w:val="0"/>
          <w:sz w:val="30"/>
          <w:szCs w:val="30"/>
        </w:rPr>
        <w:t>日，</w:t>
      </w:r>
      <w:r>
        <w:rPr>
          <w:rFonts w:ascii="Times New Roman" w:eastAsia="仿宋_GB2312" w:hAnsi="Times New Roman" w:cs="仿宋_GB2312" w:hint="eastAsia"/>
          <w:color w:val="000000"/>
          <w:kern w:val="0"/>
          <w:sz w:val="30"/>
          <w:szCs w:val="30"/>
        </w:rPr>
        <w:t>天津科技大学</w:t>
      </w:r>
      <w:r>
        <w:rPr>
          <w:rFonts w:ascii="Times New Roman" w:eastAsia="仿宋_GB2312" w:hAnsi="Times New Roman" w:cs="仿宋_GB2312" w:hint="eastAsia"/>
          <w:color w:val="000000"/>
          <w:kern w:val="0"/>
          <w:sz w:val="30"/>
          <w:szCs w:val="30"/>
        </w:rPr>
        <w:t>共有车辆</w:t>
      </w:r>
      <w:r>
        <w:rPr>
          <w:rFonts w:ascii="Times New Roman" w:eastAsia="仿宋_GB2312" w:hAnsi="Times New Roman" w:cs="Times New Roman" w:hint="eastAsia"/>
          <w:kern w:val="0"/>
          <w:sz w:val="30"/>
          <w:szCs w:val="30"/>
        </w:rPr>
        <w:t>17</w:t>
      </w:r>
      <w:r>
        <w:rPr>
          <w:rFonts w:ascii="Times New Roman" w:eastAsia="仿宋_GB2312" w:hAnsi="Times New Roman" w:cs="仿宋_GB2312" w:hint="eastAsia"/>
          <w:color w:val="000000"/>
          <w:kern w:val="0"/>
          <w:sz w:val="30"/>
          <w:szCs w:val="30"/>
        </w:rPr>
        <w:t>辆，其中：</w:t>
      </w:r>
      <w:r>
        <w:rPr>
          <w:rFonts w:ascii="Times New Roman" w:eastAsia="仿宋_GB2312" w:hAnsi="Times New Roman" w:cs="Times New Roman"/>
          <w:kern w:val="0"/>
          <w:sz w:val="30"/>
          <w:szCs w:val="30"/>
        </w:rPr>
        <w:t>其他用车</w:t>
      </w:r>
      <w:r>
        <w:rPr>
          <w:rFonts w:ascii="Times New Roman" w:eastAsia="仿宋_GB2312" w:hAnsi="Times New Roman" w:cs="Times New Roman" w:hint="eastAsia"/>
          <w:kern w:val="0"/>
          <w:sz w:val="30"/>
          <w:szCs w:val="30"/>
        </w:rPr>
        <w:t>17</w:t>
      </w:r>
      <w:r>
        <w:rPr>
          <w:rFonts w:ascii="Times New Roman" w:eastAsia="仿宋_GB2312" w:hAnsi="Times New Roman" w:cs="Times New Roman"/>
          <w:kern w:val="0"/>
          <w:sz w:val="30"/>
          <w:szCs w:val="30"/>
        </w:rPr>
        <w:t>辆</w:t>
      </w:r>
      <w:r>
        <w:rPr>
          <w:rFonts w:ascii="Times New Roman" w:eastAsia="仿宋_GB2312" w:hAnsi="Times New Roman" w:cs="Times New Roman" w:hint="eastAsia"/>
          <w:kern w:val="0"/>
          <w:sz w:val="30"/>
          <w:szCs w:val="30"/>
        </w:rPr>
        <w:t>，其他用车主要包括</w:t>
      </w:r>
      <w:r>
        <w:rPr>
          <w:rFonts w:ascii="Times New Roman" w:eastAsia="仿宋_GB2312" w:hAnsi="Times New Roman" w:cs="仿宋_GB2312" w:hint="eastAsia"/>
          <w:sz w:val="30"/>
          <w:szCs w:val="30"/>
        </w:rPr>
        <w:t>维修用车、保卫用车、一般公务用车、待报废车辆等</w:t>
      </w:r>
      <w:r>
        <w:rPr>
          <w:rFonts w:ascii="Times New Roman" w:eastAsia="仿宋_GB2312" w:hAnsi="Times New Roman" w:cs="仿宋_GB2312" w:hint="eastAsia"/>
          <w:kern w:val="0"/>
          <w:sz w:val="30"/>
          <w:szCs w:val="30"/>
          <w:lang w:val="zh-CN"/>
        </w:rPr>
        <w:t>。</w:t>
      </w:r>
      <w:r>
        <w:rPr>
          <w:rFonts w:ascii="Times New Roman" w:eastAsia="仿宋_GB2312" w:hAnsi="Times New Roman" w:cs="仿宋_GB2312" w:hint="eastAsia"/>
          <w:kern w:val="0"/>
          <w:sz w:val="30"/>
          <w:szCs w:val="30"/>
        </w:rPr>
        <w:t>单价</w:t>
      </w:r>
      <w:r>
        <w:rPr>
          <w:rFonts w:ascii="Times New Roman" w:eastAsia="仿宋_GB2312" w:hAnsi="Times New Roman" w:cs="仿宋_GB2312"/>
          <w:kern w:val="0"/>
          <w:sz w:val="30"/>
          <w:szCs w:val="30"/>
        </w:rPr>
        <w:t>100</w:t>
      </w:r>
      <w:r>
        <w:rPr>
          <w:rFonts w:ascii="Times New Roman" w:eastAsia="仿宋_GB2312" w:hAnsi="Times New Roman" w:cs="仿宋_GB2312" w:hint="eastAsia"/>
          <w:kern w:val="0"/>
          <w:sz w:val="30"/>
          <w:szCs w:val="30"/>
        </w:rPr>
        <w:t>万元以上的设备</w:t>
      </w:r>
      <w:r>
        <w:rPr>
          <w:rFonts w:ascii="Times New Roman" w:eastAsia="仿宋_GB2312" w:hAnsi="Times New Roman" w:cs="Times New Roman" w:hint="eastAsia"/>
          <w:kern w:val="0"/>
          <w:sz w:val="30"/>
          <w:szCs w:val="30"/>
        </w:rPr>
        <w:t>62</w:t>
      </w:r>
      <w:r>
        <w:rPr>
          <w:rFonts w:ascii="Times New Roman" w:eastAsia="仿宋_GB2312" w:hAnsi="Times New Roman" w:cs="仿宋_GB2312" w:hint="eastAsia"/>
          <w:kern w:val="0"/>
          <w:sz w:val="30"/>
          <w:szCs w:val="30"/>
        </w:rPr>
        <w:t>台（套）。</w:t>
      </w:r>
    </w:p>
    <w:p w14:paraId="386809A6" w14:textId="77777777" w:rsidR="00CE7085" w:rsidRDefault="00647368">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14:paraId="09FE4BEF" w14:textId="77777777" w:rsidR="00CE7085" w:rsidRDefault="00647368">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根据预算绩效管理要求，天津科技大学</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Pr>
          <w:rFonts w:ascii="Times New Roman" w:eastAsia="仿宋_GB2312" w:hAnsi="Times New Roman" w:cs="仿宋_GB2312" w:hint="eastAsia"/>
          <w:sz w:val="30"/>
          <w:szCs w:val="30"/>
        </w:rPr>
        <w:t>10</w:t>
      </w:r>
      <w:r>
        <w:rPr>
          <w:rFonts w:ascii="Times New Roman" w:eastAsia="仿宋_GB2312" w:hAnsi="Times New Roman" w:cs="仿宋_GB2312" w:hint="eastAsia"/>
          <w:sz w:val="30"/>
          <w:szCs w:val="30"/>
        </w:rPr>
        <w:t>个市级项目开展绩效自评，涉及金额</w:t>
      </w:r>
      <w:r>
        <w:rPr>
          <w:rFonts w:ascii="Times New Roman" w:eastAsia="仿宋_GB2312" w:hAnsi="Times New Roman" w:cs="仿宋_GB2312" w:hint="eastAsia"/>
          <w:sz w:val="30"/>
          <w:szCs w:val="30"/>
        </w:rPr>
        <w:t>20</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581</w:t>
      </w:r>
      <w:r>
        <w:rPr>
          <w:rFonts w:ascii="Times New Roman" w:eastAsia="仿宋_GB2312" w:hAnsi="Times New Roman" w:cs="仿宋_GB2312" w:hint="eastAsia"/>
          <w:sz w:val="30"/>
          <w:szCs w:val="30"/>
        </w:rPr>
        <w:t>,888.9</w:t>
      </w: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元，自评结果已随部门决算一并公开。</w:t>
      </w:r>
    </w:p>
    <w:p w14:paraId="0EC5AF64" w14:textId="77777777" w:rsidR="00CE7085" w:rsidRDefault="00647368">
      <w:pPr>
        <w:keepNext/>
        <w:keepLines/>
        <w:autoSpaceDE w:val="0"/>
        <w:autoSpaceDN w:val="0"/>
        <w:adjustRightInd w:val="0"/>
        <w:spacing w:line="600" w:lineRule="exact"/>
        <w:ind w:firstLine="602"/>
        <w:jc w:val="left"/>
        <w:outlineLvl w:val="1"/>
        <w:rPr>
          <w:rFonts w:ascii="Times New Roman" w:eastAsia="仿宋_GB2312" w:hAnsi="Times New Roman" w:cs="仿宋_GB2312"/>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14:paraId="06AC75AC" w14:textId="77777777" w:rsidR="00CE7085" w:rsidRDefault="00647368">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天津科技大学不属于乡、镇、</w:t>
      </w:r>
      <w:proofErr w:type="gramStart"/>
      <w:r>
        <w:rPr>
          <w:rFonts w:ascii="Times New Roman" w:eastAsia="仿宋_GB2312" w:hAnsi="Times New Roman" w:cs="仿宋_GB2312" w:hint="eastAsia"/>
          <w:sz w:val="30"/>
          <w:szCs w:val="30"/>
        </w:rPr>
        <w:t>街级单位</w:t>
      </w:r>
      <w:proofErr w:type="gramEnd"/>
      <w:r>
        <w:rPr>
          <w:rFonts w:ascii="Times New Roman" w:eastAsia="仿宋_GB2312" w:hAnsi="Times New Roman" w:cs="仿宋_GB2312" w:hint="eastAsia"/>
          <w:sz w:val="30"/>
          <w:szCs w:val="30"/>
        </w:rPr>
        <w:t>，不涉及公开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14:paraId="7242D64F" w14:textId="77777777" w:rsidR="00CE7085" w:rsidRDefault="00647368">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14:paraId="4E919B82" w14:textId="77777777" w:rsidR="00CE7085" w:rsidRDefault="00647368">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bookmarkStart w:id="0" w:name="_GoBack"/>
      <w:bookmarkEnd w:id="0"/>
      <w:r>
        <w:rPr>
          <w:rFonts w:ascii="Times New Roman" w:eastAsia="方正小标宋简体" w:hAnsi="Times New Roman" w:cs="方正小标宋简体" w:hint="eastAsia"/>
          <w:kern w:val="44"/>
          <w:sz w:val="44"/>
          <w:szCs w:val="44"/>
        </w:rPr>
        <w:lastRenderedPageBreak/>
        <w:t>第四部分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名词解释</w:t>
      </w:r>
    </w:p>
    <w:p w14:paraId="5E6A1B29" w14:textId="77777777" w:rsidR="00CE7085" w:rsidRDefault="00CE7085">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14:paraId="43720A03" w14:textId="77777777" w:rsidR="00CE7085" w:rsidRDefault="00647368">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03A5A23" w14:textId="77777777" w:rsidR="00CE7085" w:rsidRDefault="00647368">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33C0B7AE" w14:textId="77777777" w:rsidR="00CE7085" w:rsidRDefault="00647368">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单位公务出国（境）的国际旅费、国外城市间交通费、住宿费、伙食费、培训费、公杂费等支出；公务用车购置及运行</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单位公务用车车辆购置支</w:t>
      </w:r>
      <w:r>
        <w:rPr>
          <w:rFonts w:ascii="Times New Roman" w:eastAsia="仿宋_GB2312" w:hAnsi="Times New Roman" w:cs="仿宋_GB2312" w:hint="eastAsia"/>
          <w:kern w:val="0"/>
          <w:sz w:val="30"/>
          <w:szCs w:val="30"/>
        </w:rPr>
        <w:t>出（</w:t>
      </w:r>
      <w:proofErr w:type="gramStart"/>
      <w:r>
        <w:rPr>
          <w:rFonts w:ascii="Times New Roman" w:eastAsia="仿宋_GB2312" w:hAnsi="Times New Roman" w:cs="仿宋_GB2312" w:hint="eastAsia"/>
          <w:kern w:val="0"/>
          <w:sz w:val="30"/>
          <w:szCs w:val="30"/>
        </w:rPr>
        <w:t>含车辆</w:t>
      </w:r>
      <w:proofErr w:type="gramEnd"/>
      <w:r>
        <w:rPr>
          <w:rFonts w:ascii="Times New Roman" w:eastAsia="仿宋_GB2312" w:hAnsi="Times New Roman" w:cs="仿宋_GB2312" w:hint="eastAsia"/>
          <w:kern w:val="0"/>
          <w:sz w:val="30"/>
          <w:szCs w:val="30"/>
        </w:rPr>
        <w:t>购置税）及燃料费、维修费、过桥过路费、保险费、安全奖励费用等支出；公务接待</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单位按规定开支的各类公务接待（含外宾接待）支出。</w:t>
      </w:r>
    </w:p>
    <w:p w14:paraId="18C179C6" w14:textId="77777777" w:rsidR="00CE7085" w:rsidRDefault="00CE7085">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14:paraId="096D0939" w14:textId="77777777" w:rsidR="00CE7085" w:rsidRDefault="00CE7085">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14:paraId="39C3E01F" w14:textId="77777777" w:rsidR="00CE7085" w:rsidRDefault="00CE7085">
      <w:pPr>
        <w:autoSpaceDE w:val="0"/>
        <w:autoSpaceDN w:val="0"/>
        <w:adjustRightInd w:val="0"/>
        <w:spacing w:line="600" w:lineRule="exact"/>
        <w:rPr>
          <w:rFonts w:ascii="Times New Roman" w:eastAsia="黑体" w:hAnsi="Times New Roman" w:cs="黑体"/>
          <w:kern w:val="0"/>
          <w:sz w:val="44"/>
          <w:szCs w:val="44"/>
        </w:rPr>
      </w:pPr>
    </w:p>
    <w:sectPr w:rsidR="00CE708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3811A0" w14:textId="77777777" w:rsidR="00647368" w:rsidRDefault="00647368" w:rsidP="00647368">
      <w:r>
        <w:separator/>
      </w:r>
    </w:p>
  </w:endnote>
  <w:endnote w:type="continuationSeparator" w:id="0">
    <w:p w14:paraId="4ED62DF0" w14:textId="77777777" w:rsidR="00647368" w:rsidRDefault="00647368" w:rsidP="00647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8CE950" w14:textId="77777777" w:rsidR="00647368" w:rsidRDefault="00647368" w:rsidP="00647368">
      <w:r>
        <w:separator/>
      </w:r>
    </w:p>
  </w:footnote>
  <w:footnote w:type="continuationSeparator" w:id="0">
    <w:p w14:paraId="739DC119" w14:textId="77777777" w:rsidR="00647368" w:rsidRDefault="00647368" w:rsidP="006473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Zjg2YTcyYjU2N2Q4YmY3NTIyY2FiZDczMDZiYWI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47368"/>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CE7085"/>
    <w:rsid w:val="00D20B4D"/>
    <w:rsid w:val="00D4505A"/>
    <w:rsid w:val="00D65B41"/>
    <w:rsid w:val="00DC3234"/>
    <w:rsid w:val="00DC3CD0"/>
    <w:rsid w:val="00DD60B5"/>
    <w:rsid w:val="00E7602B"/>
    <w:rsid w:val="00E964B2"/>
    <w:rsid w:val="00EA6549"/>
    <w:rsid w:val="00F007FE"/>
    <w:rsid w:val="017D4A3B"/>
    <w:rsid w:val="019E5991"/>
    <w:rsid w:val="01A10E80"/>
    <w:rsid w:val="01C20013"/>
    <w:rsid w:val="0227136C"/>
    <w:rsid w:val="029D518A"/>
    <w:rsid w:val="03311B3F"/>
    <w:rsid w:val="03901927"/>
    <w:rsid w:val="03BC1494"/>
    <w:rsid w:val="040F3E66"/>
    <w:rsid w:val="04F27A0F"/>
    <w:rsid w:val="05681A7F"/>
    <w:rsid w:val="058C7E64"/>
    <w:rsid w:val="05B80C59"/>
    <w:rsid w:val="05CA273A"/>
    <w:rsid w:val="05E55C53"/>
    <w:rsid w:val="065D35AE"/>
    <w:rsid w:val="06765523"/>
    <w:rsid w:val="069A035E"/>
    <w:rsid w:val="07267E44"/>
    <w:rsid w:val="07425D24"/>
    <w:rsid w:val="075C73C2"/>
    <w:rsid w:val="07A23238"/>
    <w:rsid w:val="085D1644"/>
    <w:rsid w:val="08E1683A"/>
    <w:rsid w:val="090C058F"/>
    <w:rsid w:val="094840A2"/>
    <w:rsid w:val="099A0675"/>
    <w:rsid w:val="09CF47C3"/>
    <w:rsid w:val="0A162BA5"/>
    <w:rsid w:val="0A762E91"/>
    <w:rsid w:val="0A7D1D0F"/>
    <w:rsid w:val="0A7D5D1A"/>
    <w:rsid w:val="0AF018E5"/>
    <w:rsid w:val="0B1428B6"/>
    <w:rsid w:val="0B2716A6"/>
    <w:rsid w:val="0B2E72C7"/>
    <w:rsid w:val="0BD7795F"/>
    <w:rsid w:val="0C411F0C"/>
    <w:rsid w:val="0CDC6310"/>
    <w:rsid w:val="0CDD71F7"/>
    <w:rsid w:val="0D664210"/>
    <w:rsid w:val="0DA03D74"/>
    <w:rsid w:val="0DA7267B"/>
    <w:rsid w:val="0DFB4FC0"/>
    <w:rsid w:val="0E267459"/>
    <w:rsid w:val="0E3A1443"/>
    <w:rsid w:val="0EBB5316"/>
    <w:rsid w:val="0F4936D8"/>
    <w:rsid w:val="0FC42B69"/>
    <w:rsid w:val="0FF22FB9"/>
    <w:rsid w:val="0FF94348"/>
    <w:rsid w:val="102F07BE"/>
    <w:rsid w:val="118916FB"/>
    <w:rsid w:val="1221675E"/>
    <w:rsid w:val="124B075F"/>
    <w:rsid w:val="12C34799"/>
    <w:rsid w:val="12D93FBD"/>
    <w:rsid w:val="13463246"/>
    <w:rsid w:val="136E2957"/>
    <w:rsid w:val="13EB3FA7"/>
    <w:rsid w:val="142D4C1F"/>
    <w:rsid w:val="15F1161D"/>
    <w:rsid w:val="15FB06EE"/>
    <w:rsid w:val="161D1413"/>
    <w:rsid w:val="1666200B"/>
    <w:rsid w:val="16C5644A"/>
    <w:rsid w:val="16D72F09"/>
    <w:rsid w:val="16D76A65"/>
    <w:rsid w:val="16E86EC4"/>
    <w:rsid w:val="17712A16"/>
    <w:rsid w:val="177B1AE6"/>
    <w:rsid w:val="17C84C4C"/>
    <w:rsid w:val="18B2778A"/>
    <w:rsid w:val="1949378C"/>
    <w:rsid w:val="199A3054"/>
    <w:rsid w:val="1A1104E0"/>
    <w:rsid w:val="1A404E9F"/>
    <w:rsid w:val="1AA54268"/>
    <w:rsid w:val="1B173F14"/>
    <w:rsid w:val="1B4641B9"/>
    <w:rsid w:val="1B520DB0"/>
    <w:rsid w:val="1B5D5A1E"/>
    <w:rsid w:val="1B682381"/>
    <w:rsid w:val="1B7A68EC"/>
    <w:rsid w:val="1CCA277E"/>
    <w:rsid w:val="1DFB572F"/>
    <w:rsid w:val="1E312B23"/>
    <w:rsid w:val="1EC5396A"/>
    <w:rsid w:val="1EFB0588"/>
    <w:rsid w:val="1F904D1B"/>
    <w:rsid w:val="1FA15E62"/>
    <w:rsid w:val="20937EA1"/>
    <w:rsid w:val="20DB5BFD"/>
    <w:rsid w:val="21365D81"/>
    <w:rsid w:val="21556D90"/>
    <w:rsid w:val="21701F90"/>
    <w:rsid w:val="21C24E94"/>
    <w:rsid w:val="21D73FEC"/>
    <w:rsid w:val="22FF7A6F"/>
    <w:rsid w:val="23736675"/>
    <w:rsid w:val="24B227A0"/>
    <w:rsid w:val="25753D18"/>
    <w:rsid w:val="25BA7C7E"/>
    <w:rsid w:val="2666570F"/>
    <w:rsid w:val="269C3827"/>
    <w:rsid w:val="26DB4B05"/>
    <w:rsid w:val="270D7AC0"/>
    <w:rsid w:val="271B299E"/>
    <w:rsid w:val="27DD7C53"/>
    <w:rsid w:val="284E3F62"/>
    <w:rsid w:val="28612632"/>
    <w:rsid w:val="2A7F4FF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1A5A74"/>
    <w:rsid w:val="313F372D"/>
    <w:rsid w:val="31CC2ED9"/>
    <w:rsid w:val="32146967"/>
    <w:rsid w:val="32443D30"/>
    <w:rsid w:val="32672F3B"/>
    <w:rsid w:val="33032C66"/>
    <w:rsid w:val="332D3FC0"/>
    <w:rsid w:val="33AB5A89"/>
    <w:rsid w:val="33B73A4E"/>
    <w:rsid w:val="34BF7F50"/>
    <w:rsid w:val="354D7E20"/>
    <w:rsid w:val="355754E9"/>
    <w:rsid w:val="35747E49"/>
    <w:rsid w:val="35823AFA"/>
    <w:rsid w:val="358C1096"/>
    <w:rsid w:val="35B6328D"/>
    <w:rsid w:val="35F44AE6"/>
    <w:rsid w:val="36144696"/>
    <w:rsid w:val="36580FD3"/>
    <w:rsid w:val="374D6BA3"/>
    <w:rsid w:val="37570890"/>
    <w:rsid w:val="3809239F"/>
    <w:rsid w:val="381E22EE"/>
    <w:rsid w:val="39CD5D7A"/>
    <w:rsid w:val="3A661845"/>
    <w:rsid w:val="3AC16F61"/>
    <w:rsid w:val="3AF76503"/>
    <w:rsid w:val="3B0209DD"/>
    <w:rsid w:val="3B0C198B"/>
    <w:rsid w:val="3B483C6E"/>
    <w:rsid w:val="3B6A4987"/>
    <w:rsid w:val="3B776F10"/>
    <w:rsid w:val="3B7C7A57"/>
    <w:rsid w:val="3B8E1539"/>
    <w:rsid w:val="3B933930"/>
    <w:rsid w:val="3CA07775"/>
    <w:rsid w:val="3CFB49AC"/>
    <w:rsid w:val="3D37175C"/>
    <w:rsid w:val="3D600CB3"/>
    <w:rsid w:val="3D9C3D86"/>
    <w:rsid w:val="3DF31B27"/>
    <w:rsid w:val="3E426F14"/>
    <w:rsid w:val="3EB42189"/>
    <w:rsid w:val="3EC62D97"/>
    <w:rsid w:val="3EEF0B4C"/>
    <w:rsid w:val="3EF16375"/>
    <w:rsid w:val="3EF23B8C"/>
    <w:rsid w:val="3F2006FA"/>
    <w:rsid w:val="3FBE64B4"/>
    <w:rsid w:val="3FFC6A36"/>
    <w:rsid w:val="40B530C4"/>
    <w:rsid w:val="40CF0629"/>
    <w:rsid w:val="41313092"/>
    <w:rsid w:val="4137238C"/>
    <w:rsid w:val="41CC0838"/>
    <w:rsid w:val="43612B5A"/>
    <w:rsid w:val="43805C0B"/>
    <w:rsid w:val="43B835F7"/>
    <w:rsid w:val="44552CED"/>
    <w:rsid w:val="44615A3C"/>
    <w:rsid w:val="44EB17AA"/>
    <w:rsid w:val="45984C48"/>
    <w:rsid w:val="45CA7611"/>
    <w:rsid w:val="47727F60"/>
    <w:rsid w:val="483B65A4"/>
    <w:rsid w:val="485D29BF"/>
    <w:rsid w:val="4867383D"/>
    <w:rsid w:val="48CB7AD6"/>
    <w:rsid w:val="49374433"/>
    <w:rsid w:val="49520049"/>
    <w:rsid w:val="49843F7B"/>
    <w:rsid w:val="498E0956"/>
    <w:rsid w:val="49D125A3"/>
    <w:rsid w:val="49DA103E"/>
    <w:rsid w:val="4A2319E6"/>
    <w:rsid w:val="4A8E57CD"/>
    <w:rsid w:val="4AEE5B50"/>
    <w:rsid w:val="4B38501D"/>
    <w:rsid w:val="4B7F43BC"/>
    <w:rsid w:val="4CA13CE1"/>
    <w:rsid w:val="4CD450D8"/>
    <w:rsid w:val="4D14664A"/>
    <w:rsid w:val="4D210FC7"/>
    <w:rsid w:val="4D720D77"/>
    <w:rsid w:val="4DB9688D"/>
    <w:rsid w:val="4DBC3CE3"/>
    <w:rsid w:val="4E37780E"/>
    <w:rsid w:val="4E4E35AB"/>
    <w:rsid w:val="4E4E3945"/>
    <w:rsid w:val="4E8C7B5A"/>
    <w:rsid w:val="4EFB701C"/>
    <w:rsid w:val="4F167E2F"/>
    <w:rsid w:val="4F391364"/>
    <w:rsid w:val="4FA424E7"/>
    <w:rsid w:val="4FBD62FD"/>
    <w:rsid w:val="4FD337AC"/>
    <w:rsid w:val="4FE523CE"/>
    <w:rsid w:val="502C6A6D"/>
    <w:rsid w:val="516E1798"/>
    <w:rsid w:val="5236167C"/>
    <w:rsid w:val="52A37398"/>
    <w:rsid w:val="539F20DD"/>
    <w:rsid w:val="53C102A5"/>
    <w:rsid w:val="53ED523B"/>
    <w:rsid w:val="54380029"/>
    <w:rsid w:val="54387E3C"/>
    <w:rsid w:val="54A61249"/>
    <w:rsid w:val="54F16968"/>
    <w:rsid w:val="55AC416B"/>
    <w:rsid w:val="55B22FA5"/>
    <w:rsid w:val="564C0516"/>
    <w:rsid w:val="567535C9"/>
    <w:rsid w:val="567C7C96"/>
    <w:rsid w:val="5713248B"/>
    <w:rsid w:val="57833AC4"/>
    <w:rsid w:val="578735B4"/>
    <w:rsid w:val="58C3061C"/>
    <w:rsid w:val="58E93DFA"/>
    <w:rsid w:val="59266DFD"/>
    <w:rsid w:val="599E4BE5"/>
    <w:rsid w:val="5A1C0F73"/>
    <w:rsid w:val="5A964C59"/>
    <w:rsid w:val="5AA37A11"/>
    <w:rsid w:val="5AA93841"/>
    <w:rsid w:val="5B8163F9"/>
    <w:rsid w:val="5C170425"/>
    <w:rsid w:val="5CD612EB"/>
    <w:rsid w:val="5D032E6E"/>
    <w:rsid w:val="5D096819"/>
    <w:rsid w:val="5D8130C8"/>
    <w:rsid w:val="5DC66F7C"/>
    <w:rsid w:val="5DF474C9"/>
    <w:rsid w:val="5DFB2606"/>
    <w:rsid w:val="5E015742"/>
    <w:rsid w:val="5E9E38C2"/>
    <w:rsid w:val="5EB1144C"/>
    <w:rsid w:val="5EF37781"/>
    <w:rsid w:val="5F6D7131"/>
    <w:rsid w:val="5F7856C5"/>
    <w:rsid w:val="5F7F7267"/>
    <w:rsid w:val="5FC03B07"/>
    <w:rsid w:val="5FF67529"/>
    <w:rsid w:val="60E07891"/>
    <w:rsid w:val="610E43FE"/>
    <w:rsid w:val="615900E7"/>
    <w:rsid w:val="61D75AE1"/>
    <w:rsid w:val="620B43D3"/>
    <w:rsid w:val="624C1682"/>
    <w:rsid w:val="62CA6A4B"/>
    <w:rsid w:val="63B80927"/>
    <w:rsid w:val="643C1F0A"/>
    <w:rsid w:val="644D16E1"/>
    <w:rsid w:val="64925346"/>
    <w:rsid w:val="654D2EBE"/>
    <w:rsid w:val="654E5711"/>
    <w:rsid w:val="656942F9"/>
    <w:rsid w:val="65B558C0"/>
    <w:rsid w:val="65E87914"/>
    <w:rsid w:val="66080F1E"/>
    <w:rsid w:val="665D659A"/>
    <w:rsid w:val="667274BD"/>
    <w:rsid w:val="66BC2A82"/>
    <w:rsid w:val="66D368EF"/>
    <w:rsid w:val="672E57FA"/>
    <w:rsid w:val="677D6345"/>
    <w:rsid w:val="68200AB4"/>
    <w:rsid w:val="68C169D0"/>
    <w:rsid w:val="6A1A02B8"/>
    <w:rsid w:val="6B4F5D3F"/>
    <w:rsid w:val="6B713F07"/>
    <w:rsid w:val="6B861B17"/>
    <w:rsid w:val="6B963EB9"/>
    <w:rsid w:val="6BBB51FE"/>
    <w:rsid w:val="6BF54B38"/>
    <w:rsid w:val="6C054650"/>
    <w:rsid w:val="6C1D5E3D"/>
    <w:rsid w:val="6CB43A23"/>
    <w:rsid w:val="6CF70A69"/>
    <w:rsid w:val="6CFE17CB"/>
    <w:rsid w:val="6D5E0469"/>
    <w:rsid w:val="6D854C1A"/>
    <w:rsid w:val="6D9263B7"/>
    <w:rsid w:val="6E080CF4"/>
    <w:rsid w:val="6EB34837"/>
    <w:rsid w:val="6F6D49E6"/>
    <w:rsid w:val="70180DF5"/>
    <w:rsid w:val="704716DB"/>
    <w:rsid w:val="708C6A78"/>
    <w:rsid w:val="70D56CE6"/>
    <w:rsid w:val="70E84C6C"/>
    <w:rsid w:val="70FE35D3"/>
    <w:rsid w:val="71600CA6"/>
    <w:rsid w:val="71E66C33"/>
    <w:rsid w:val="7260119C"/>
    <w:rsid w:val="72701CEB"/>
    <w:rsid w:val="72B3615B"/>
    <w:rsid w:val="73724CC1"/>
    <w:rsid w:val="744F6DB0"/>
    <w:rsid w:val="7455465F"/>
    <w:rsid w:val="75526B58"/>
    <w:rsid w:val="75AB44BA"/>
    <w:rsid w:val="773724A9"/>
    <w:rsid w:val="78482494"/>
    <w:rsid w:val="78A31478"/>
    <w:rsid w:val="79142127"/>
    <w:rsid w:val="79B7155B"/>
    <w:rsid w:val="79DC07A5"/>
    <w:rsid w:val="7A0D74F1"/>
    <w:rsid w:val="7ACA53E2"/>
    <w:rsid w:val="7B143565"/>
    <w:rsid w:val="7CF77FE5"/>
    <w:rsid w:val="7DF76F93"/>
    <w:rsid w:val="7E2968C4"/>
    <w:rsid w:val="7E2E7A36"/>
    <w:rsid w:val="7E703A39"/>
    <w:rsid w:val="7E7F4735"/>
    <w:rsid w:val="7F3217A8"/>
    <w:rsid w:val="7FBA5A25"/>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Char"/>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autoRedefine/>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autoRedefine/>
    <w:uiPriority w:val="99"/>
    <w:unhideWhenUsed/>
    <w:qFormat/>
    <w:pPr>
      <w:tabs>
        <w:tab w:val="center" w:pos="4153"/>
        <w:tab w:val="right" w:pos="8306"/>
      </w:tabs>
      <w:snapToGrid w:val="0"/>
      <w:jc w:val="center"/>
    </w:pPr>
    <w:rPr>
      <w:sz w:val="18"/>
      <w:szCs w:val="18"/>
    </w:rPr>
  </w:style>
  <w:style w:type="character" w:customStyle="1" w:styleId="1Char">
    <w:name w:val="标题 1 Char"/>
    <w:basedOn w:val="a0"/>
    <w:link w:val="1"/>
    <w:autoRedefine/>
    <w:uiPriority w:val="99"/>
    <w:qFormat/>
    <w:rPr>
      <w:rFonts w:ascii="方正小标宋简体" w:eastAsia="方正小标宋简体"/>
      <w:kern w:val="0"/>
      <w:sz w:val="24"/>
      <w:szCs w:val="24"/>
    </w:rPr>
  </w:style>
  <w:style w:type="character" w:customStyle="1" w:styleId="2Char">
    <w:name w:val="标题 2 Char"/>
    <w:basedOn w:val="a0"/>
    <w:link w:val="2"/>
    <w:autoRedefine/>
    <w:uiPriority w:val="99"/>
    <w:qFormat/>
    <w:rPr>
      <w:rFonts w:ascii="方正小标宋简体" w:eastAsia="方正小标宋简体"/>
      <w:kern w:val="0"/>
      <w:sz w:val="24"/>
      <w:szCs w:val="24"/>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autoRedefine/>
    <w:uiPriority w:val="99"/>
    <w:qFormat/>
    <w:rPr>
      <w:sz w:val="18"/>
      <w:szCs w:val="18"/>
    </w:rPr>
  </w:style>
  <w:style w:type="paragraph" w:styleId="a6">
    <w:name w:val="Balloon Text"/>
    <w:basedOn w:val="a"/>
    <w:link w:val="Char1"/>
    <w:uiPriority w:val="99"/>
    <w:semiHidden/>
    <w:unhideWhenUsed/>
    <w:rsid w:val="00647368"/>
    <w:rPr>
      <w:sz w:val="18"/>
      <w:szCs w:val="18"/>
    </w:rPr>
  </w:style>
  <w:style w:type="character" w:customStyle="1" w:styleId="Char1">
    <w:name w:val="批注框文本 Char"/>
    <w:basedOn w:val="a0"/>
    <w:link w:val="a6"/>
    <w:uiPriority w:val="99"/>
    <w:semiHidden/>
    <w:rsid w:val="00647368"/>
    <w:rPr>
      <w:kern w:val="2"/>
      <w:sz w:val="18"/>
      <w:szCs w:val="18"/>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Char"/>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autoRedefine/>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autoRedefine/>
    <w:uiPriority w:val="99"/>
    <w:unhideWhenUsed/>
    <w:qFormat/>
    <w:pPr>
      <w:tabs>
        <w:tab w:val="center" w:pos="4153"/>
        <w:tab w:val="right" w:pos="8306"/>
      </w:tabs>
      <w:snapToGrid w:val="0"/>
      <w:jc w:val="center"/>
    </w:pPr>
    <w:rPr>
      <w:sz w:val="18"/>
      <w:szCs w:val="18"/>
    </w:rPr>
  </w:style>
  <w:style w:type="character" w:customStyle="1" w:styleId="1Char">
    <w:name w:val="标题 1 Char"/>
    <w:basedOn w:val="a0"/>
    <w:link w:val="1"/>
    <w:autoRedefine/>
    <w:uiPriority w:val="99"/>
    <w:qFormat/>
    <w:rPr>
      <w:rFonts w:ascii="方正小标宋简体" w:eastAsia="方正小标宋简体"/>
      <w:kern w:val="0"/>
      <w:sz w:val="24"/>
      <w:szCs w:val="24"/>
    </w:rPr>
  </w:style>
  <w:style w:type="character" w:customStyle="1" w:styleId="2Char">
    <w:name w:val="标题 2 Char"/>
    <w:basedOn w:val="a0"/>
    <w:link w:val="2"/>
    <w:autoRedefine/>
    <w:uiPriority w:val="99"/>
    <w:qFormat/>
    <w:rPr>
      <w:rFonts w:ascii="方正小标宋简体" w:eastAsia="方正小标宋简体"/>
      <w:kern w:val="0"/>
      <w:sz w:val="24"/>
      <w:szCs w:val="24"/>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autoRedefine/>
    <w:uiPriority w:val="99"/>
    <w:qFormat/>
    <w:rPr>
      <w:sz w:val="18"/>
      <w:szCs w:val="18"/>
    </w:rPr>
  </w:style>
  <w:style w:type="paragraph" w:styleId="a6">
    <w:name w:val="Balloon Text"/>
    <w:basedOn w:val="a"/>
    <w:link w:val="Char1"/>
    <w:uiPriority w:val="99"/>
    <w:semiHidden/>
    <w:unhideWhenUsed/>
    <w:rsid w:val="00647368"/>
    <w:rPr>
      <w:sz w:val="18"/>
      <w:szCs w:val="18"/>
    </w:rPr>
  </w:style>
  <w:style w:type="character" w:customStyle="1" w:styleId="Char1">
    <w:name w:val="批注框文本 Char"/>
    <w:basedOn w:val="a0"/>
    <w:link w:val="a6"/>
    <w:uiPriority w:val="99"/>
    <w:semiHidden/>
    <w:rsid w:val="00647368"/>
    <w:rPr>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15</Pages>
  <Words>941</Words>
  <Characters>5365</Characters>
  <Application>Microsoft Office Word</Application>
  <DocSecurity>0</DocSecurity>
  <Lines>44</Lines>
  <Paragraphs>12</Paragraphs>
  <ScaleCrop>false</ScaleCrop>
  <Company/>
  <LinksUpToDate>false</LinksUpToDate>
  <CharactersWithSpaces>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chaojie</cp:lastModifiedBy>
  <cp:revision>61</cp:revision>
  <cp:lastPrinted>2024-08-30T05:11:00Z</cp:lastPrinted>
  <dcterms:created xsi:type="dcterms:W3CDTF">2023-08-11T08:11:00Z</dcterms:created>
  <dcterms:modified xsi:type="dcterms:W3CDTF">2024-09-10T03:03:00Z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A44E0A178634409BBBA50D5636087390_13</vt:lpwstr>
  </property>
</Properties>
</file>