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8EC" w:rsidRPr="00A128EC" w:rsidRDefault="00A128EC" w:rsidP="00A128EC">
      <w:pPr>
        <w:ind w:firstLine="560"/>
        <w:jc w:val="center"/>
        <w:outlineLvl w:val="3"/>
        <w:rPr>
          <w:rFonts w:ascii="方正仿宋_GBK" w:eastAsia="方正仿宋_GBK" w:hAnsi="方正仿宋_GBK" w:cs="方正仿宋_GBK" w:hint="eastAsia"/>
          <w:color w:val="000000"/>
          <w:sz w:val="32"/>
          <w:szCs w:val="32"/>
          <w:lang w:eastAsia="zh-CN"/>
        </w:rPr>
      </w:pPr>
      <w:bookmarkStart w:id="0" w:name="_Toc126831351"/>
      <w:r w:rsidRPr="00A128EC">
        <w:rPr>
          <w:rFonts w:ascii="方正仿宋_GBK" w:eastAsia="方正仿宋_GBK" w:hAnsi="方正仿宋_GBK" w:cs="方正仿宋_GBK" w:hint="eastAsia"/>
          <w:color w:val="000000"/>
          <w:sz w:val="32"/>
          <w:szCs w:val="32"/>
          <w:lang w:eastAsia="zh-CN"/>
        </w:rPr>
        <w:t>绩效目标表目录</w:t>
      </w:r>
    </w:p>
    <w:p w:rsidR="00A128EC" w:rsidRDefault="00A128EC" w:rsidP="00C57547">
      <w:pPr>
        <w:ind w:firstLine="560"/>
        <w:outlineLvl w:val="3"/>
        <w:rPr>
          <w:rFonts w:ascii="方正仿宋_GBK" w:eastAsia="方正仿宋_GBK" w:hAnsi="方正仿宋_GBK" w:cs="方正仿宋_GBK" w:hint="eastAsia"/>
          <w:color w:val="000000"/>
          <w:sz w:val="28"/>
          <w:lang w:eastAsia="zh-CN"/>
        </w:rPr>
      </w:pPr>
    </w:p>
    <w:p w:rsidR="00A128EC" w:rsidRDefault="00A128EC" w:rsidP="00A128EC">
      <w:pPr>
        <w:ind w:firstLineChars="250" w:firstLine="700"/>
        <w:outlineLvl w:val="3"/>
        <w:rPr>
          <w:rFonts w:ascii="方正仿宋_GBK" w:eastAsia="方正仿宋_GBK" w:hAnsi="方正仿宋_GBK" w:cs="方正仿宋_GBK" w:hint="eastAsia"/>
          <w:color w:val="000000"/>
          <w:sz w:val="28"/>
          <w:lang w:eastAsia="zh-CN"/>
        </w:rPr>
      </w:pPr>
      <w:r>
        <w:rPr>
          <w:rFonts w:ascii="方正仿宋_GBK" w:eastAsia="方正仿宋_GBK" w:hAnsi="方正仿宋_GBK" w:cs="方正仿宋_GBK" w:hint="eastAsia"/>
          <w:color w:val="000000"/>
          <w:sz w:val="28"/>
          <w:lang w:eastAsia="zh-CN"/>
        </w:rPr>
        <w:t>1.</w:t>
      </w:r>
      <w:r w:rsidRPr="00A128EC">
        <w:rPr>
          <w:rFonts w:ascii="方正仿宋_GBK" w:eastAsia="方正仿宋_GBK" w:hAnsi="方正仿宋_GBK" w:cs="方正仿宋_GBK"/>
          <w:color w:val="000000"/>
          <w:sz w:val="28"/>
        </w:rPr>
        <w:t xml:space="preserve"> </w:t>
      </w:r>
      <w:r>
        <w:rPr>
          <w:rFonts w:ascii="方正仿宋_GBK" w:eastAsia="方正仿宋_GBK" w:hAnsi="方正仿宋_GBK" w:cs="方正仿宋_GBK"/>
          <w:color w:val="000000"/>
          <w:sz w:val="28"/>
        </w:rPr>
        <w:t>2023年中央支持地方高校改革发展资金-01中央直达资金绩效目标表</w:t>
      </w:r>
    </w:p>
    <w:p w:rsidR="00A128EC" w:rsidRDefault="00A128EC" w:rsidP="00A128EC">
      <w:pPr>
        <w:ind w:firstLineChars="250" w:firstLine="700"/>
        <w:outlineLvl w:val="3"/>
        <w:rPr>
          <w:rFonts w:ascii="方正仿宋_GBK" w:eastAsia="方正仿宋_GBK" w:hAnsi="方正仿宋_GBK" w:cs="方正仿宋_GBK" w:hint="eastAsia"/>
          <w:color w:val="000000"/>
          <w:sz w:val="28"/>
          <w:lang w:eastAsia="zh-CN"/>
        </w:rPr>
      </w:pPr>
      <w:r>
        <w:rPr>
          <w:rFonts w:ascii="方正仿宋_GBK" w:eastAsia="方正仿宋_GBK" w:hAnsi="方正仿宋_GBK" w:cs="方正仿宋_GBK" w:hint="eastAsia"/>
          <w:color w:val="000000"/>
          <w:sz w:val="28"/>
          <w:lang w:eastAsia="zh-CN"/>
        </w:rPr>
        <w:t>2.</w:t>
      </w:r>
      <w:r w:rsidRPr="00A128EC">
        <w:rPr>
          <w:rFonts w:ascii="方正仿宋_GBK" w:eastAsia="方正仿宋_GBK" w:hAnsi="方正仿宋_GBK" w:cs="方正仿宋_GBK"/>
          <w:color w:val="000000"/>
          <w:sz w:val="28"/>
        </w:rPr>
        <w:t xml:space="preserve"> </w:t>
      </w:r>
      <w:r>
        <w:rPr>
          <w:rFonts w:ascii="方正仿宋_GBK" w:eastAsia="方正仿宋_GBK" w:hAnsi="方正仿宋_GBK" w:cs="方正仿宋_GBK"/>
          <w:color w:val="000000"/>
          <w:sz w:val="28"/>
        </w:rPr>
        <w:t>非财政拨款项目（科研项目经费）绩效目标表</w:t>
      </w:r>
    </w:p>
    <w:p w:rsidR="00A128EC" w:rsidRDefault="00A128EC" w:rsidP="00A128EC">
      <w:pPr>
        <w:ind w:firstLineChars="250" w:firstLine="700"/>
        <w:outlineLvl w:val="3"/>
        <w:rPr>
          <w:rFonts w:ascii="方正仿宋_GBK" w:eastAsia="方正仿宋_GBK" w:hAnsi="方正仿宋_GBK" w:cs="方正仿宋_GBK" w:hint="eastAsia"/>
          <w:color w:val="000000"/>
          <w:sz w:val="28"/>
          <w:lang w:eastAsia="zh-CN"/>
        </w:rPr>
      </w:pPr>
      <w:r>
        <w:rPr>
          <w:rFonts w:ascii="方正仿宋_GBK" w:eastAsia="方正仿宋_GBK" w:hAnsi="方正仿宋_GBK" w:cs="方正仿宋_GBK" w:hint="eastAsia"/>
          <w:color w:val="000000"/>
          <w:sz w:val="28"/>
          <w:lang w:eastAsia="zh-CN"/>
        </w:rPr>
        <w:t>3.</w:t>
      </w:r>
      <w:r w:rsidRPr="00A128EC">
        <w:rPr>
          <w:rFonts w:ascii="方正仿宋_GBK" w:eastAsia="方正仿宋_GBK" w:hAnsi="方正仿宋_GBK" w:cs="方正仿宋_GBK"/>
          <w:color w:val="000000"/>
          <w:sz w:val="28"/>
        </w:rPr>
        <w:t xml:space="preserve"> </w:t>
      </w:r>
      <w:r>
        <w:rPr>
          <w:rFonts w:ascii="方正仿宋_GBK" w:eastAsia="方正仿宋_GBK" w:hAnsi="方正仿宋_GBK" w:cs="方正仿宋_GBK"/>
          <w:color w:val="000000"/>
          <w:sz w:val="28"/>
        </w:rPr>
        <w:t>非财政拨款项目（综合业务经费）绩效目标表</w:t>
      </w:r>
    </w:p>
    <w:p w:rsidR="00A128EC" w:rsidRDefault="00A128EC" w:rsidP="00A128EC">
      <w:pPr>
        <w:ind w:firstLineChars="250" w:firstLine="700"/>
        <w:outlineLvl w:val="3"/>
        <w:rPr>
          <w:rFonts w:ascii="方正仿宋_GBK" w:eastAsia="方正仿宋_GBK" w:hAnsi="方正仿宋_GBK" w:cs="方正仿宋_GBK" w:hint="eastAsia"/>
          <w:color w:val="000000"/>
          <w:sz w:val="28"/>
          <w:lang w:eastAsia="zh-CN"/>
        </w:rPr>
      </w:pPr>
      <w:r>
        <w:rPr>
          <w:rFonts w:ascii="方正仿宋_GBK" w:eastAsia="方正仿宋_GBK" w:hAnsi="方正仿宋_GBK" w:cs="方正仿宋_GBK" w:hint="eastAsia"/>
          <w:color w:val="000000"/>
          <w:sz w:val="28"/>
          <w:lang w:eastAsia="zh-CN"/>
        </w:rPr>
        <w:t>4.</w:t>
      </w:r>
      <w:r w:rsidRPr="00A128EC">
        <w:rPr>
          <w:rFonts w:ascii="方正仿宋_GBK" w:eastAsia="方正仿宋_GBK" w:hAnsi="方正仿宋_GBK" w:cs="方正仿宋_GBK"/>
          <w:color w:val="000000"/>
          <w:sz w:val="28"/>
        </w:rPr>
        <w:t xml:space="preserve"> </w:t>
      </w:r>
      <w:r>
        <w:rPr>
          <w:rFonts w:ascii="方正仿宋_GBK" w:eastAsia="方正仿宋_GBK" w:hAnsi="方正仿宋_GBK" w:cs="方正仿宋_GBK"/>
          <w:color w:val="000000"/>
          <w:sz w:val="28"/>
        </w:rPr>
        <w:t>高校促进重点产业发展专项-2023年一般债券绩效目标表</w:t>
      </w:r>
    </w:p>
    <w:p w:rsidR="00A128EC" w:rsidRDefault="00A128EC" w:rsidP="00A128EC">
      <w:pPr>
        <w:ind w:firstLineChars="250" w:firstLine="700"/>
        <w:outlineLvl w:val="3"/>
        <w:rPr>
          <w:rFonts w:ascii="方正仿宋_GBK" w:eastAsia="方正仿宋_GBK" w:hAnsi="方正仿宋_GBK" w:cs="方正仿宋_GBK" w:hint="eastAsia"/>
          <w:color w:val="000000"/>
          <w:sz w:val="28"/>
          <w:lang w:eastAsia="zh-CN"/>
        </w:rPr>
      </w:pPr>
      <w:r>
        <w:rPr>
          <w:rFonts w:ascii="方正仿宋_GBK" w:eastAsia="方正仿宋_GBK" w:hAnsi="方正仿宋_GBK" w:cs="方正仿宋_GBK" w:hint="eastAsia"/>
          <w:color w:val="000000"/>
          <w:sz w:val="28"/>
          <w:lang w:eastAsia="zh-CN"/>
        </w:rPr>
        <w:t>5.</w:t>
      </w:r>
      <w:r w:rsidRPr="00A128EC">
        <w:rPr>
          <w:rFonts w:ascii="方正仿宋_GBK" w:eastAsia="方正仿宋_GBK" w:hAnsi="方正仿宋_GBK" w:cs="方正仿宋_GBK"/>
          <w:color w:val="000000"/>
          <w:sz w:val="28"/>
        </w:rPr>
        <w:t xml:space="preserve"> </w:t>
      </w:r>
      <w:r>
        <w:rPr>
          <w:rFonts w:ascii="方正仿宋_GBK" w:eastAsia="方正仿宋_GBK" w:hAnsi="方正仿宋_GBK" w:cs="方正仿宋_GBK"/>
          <w:color w:val="000000"/>
          <w:sz w:val="28"/>
        </w:rPr>
        <w:t>高校思政人员岗位奖励绩效绩效目标表</w:t>
      </w:r>
    </w:p>
    <w:p w:rsidR="00A128EC" w:rsidRDefault="00A128EC" w:rsidP="00A128EC">
      <w:pPr>
        <w:ind w:firstLineChars="250" w:firstLine="700"/>
        <w:outlineLvl w:val="3"/>
      </w:pPr>
      <w:r>
        <w:rPr>
          <w:rFonts w:ascii="方正仿宋_GBK" w:eastAsia="方正仿宋_GBK" w:hAnsi="方正仿宋_GBK" w:cs="方正仿宋_GBK" w:hint="eastAsia"/>
          <w:color w:val="000000"/>
          <w:sz w:val="28"/>
          <w:lang w:eastAsia="zh-CN"/>
        </w:rPr>
        <w:t>6.</w:t>
      </w:r>
      <w:r w:rsidRPr="00A128EC">
        <w:rPr>
          <w:rFonts w:ascii="方正仿宋_GBK" w:eastAsia="方正仿宋_GBK" w:hAnsi="方正仿宋_GBK" w:cs="方正仿宋_GBK"/>
          <w:color w:val="000000"/>
          <w:sz w:val="28"/>
        </w:rPr>
        <w:t xml:space="preserve"> </w:t>
      </w:r>
      <w:r>
        <w:rPr>
          <w:rFonts w:ascii="方正仿宋_GBK" w:eastAsia="方正仿宋_GBK" w:hAnsi="方正仿宋_GBK" w:cs="方正仿宋_GBK"/>
          <w:color w:val="000000"/>
          <w:sz w:val="28"/>
        </w:rPr>
        <w:t>天津科技大学人工智能实践基地项目1-2023年专项债券利息绩效目标表</w:t>
      </w:r>
    </w:p>
    <w:p w:rsidR="00A128EC" w:rsidRDefault="00A128EC" w:rsidP="00A128EC">
      <w:pPr>
        <w:ind w:firstLineChars="250" w:firstLine="700"/>
        <w:outlineLvl w:val="3"/>
      </w:pPr>
      <w:r>
        <w:rPr>
          <w:rFonts w:ascii="方正仿宋_GBK" w:eastAsia="方正仿宋_GBK" w:hAnsi="方正仿宋_GBK" w:cs="方正仿宋_GBK" w:hint="eastAsia"/>
          <w:color w:val="000000"/>
          <w:sz w:val="28"/>
          <w:lang w:eastAsia="zh-CN"/>
        </w:rPr>
        <w:t>7.</w:t>
      </w:r>
      <w:r w:rsidRPr="00A128EC">
        <w:rPr>
          <w:rFonts w:ascii="方正仿宋_GBK" w:eastAsia="方正仿宋_GBK" w:hAnsi="方正仿宋_GBK" w:cs="方正仿宋_GBK"/>
          <w:color w:val="000000"/>
          <w:sz w:val="28"/>
        </w:rPr>
        <w:t xml:space="preserve"> </w:t>
      </w:r>
      <w:r>
        <w:rPr>
          <w:rFonts w:ascii="方正仿宋_GBK" w:eastAsia="方正仿宋_GBK" w:hAnsi="方正仿宋_GBK" w:cs="方正仿宋_GBK"/>
          <w:color w:val="000000"/>
          <w:sz w:val="28"/>
        </w:rPr>
        <w:t>天津科技大学人工智能实践基地项目2-2023年专项债券利息绩效目标表</w:t>
      </w:r>
    </w:p>
    <w:p w:rsidR="00A128EC" w:rsidRPr="00A128EC" w:rsidRDefault="00A128EC" w:rsidP="00A128EC">
      <w:pPr>
        <w:ind w:firstLineChars="250" w:firstLine="700"/>
        <w:outlineLvl w:val="3"/>
        <w:rPr>
          <w:rFonts w:eastAsiaTheme="minorEastAsia" w:hint="eastAsia"/>
          <w:lang w:eastAsia="zh-CN"/>
        </w:rPr>
      </w:pPr>
      <w:r>
        <w:rPr>
          <w:rFonts w:ascii="方正仿宋_GBK" w:eastAsia="方正仿宋_GBK" w:hAnsi="方正仿宋_GBK" w:cs="方正仿宋_GBK" w:hint="eastAsia"/>
          <w:color w:val="000000"/>
          <w:sz w:val="28"/>
          <w:lang w:eastAsia="zh-CN"/>
        </w:rPr>
        <w:t>8.</w:t>
      </w:r>
      <w:r w:rsidRPr="00A128EC">
        <w:rPr>
          <w:rFonts w:ascii="方正仿宋_GBK" w:eastAsia="方正仿宋_GBK" w:hAnsi="方正仿宋_GBK" w:cs="方正仿宋_GBK"/>
          <w:color w:val="000000"/>
          <w:sz w:val="28"/>
        </w:rPr>
        <w:t xml:space="preserve"> </w:t>
      </w:r>
      <w:r>
        <w:rPr>
          <w:rFonts w:ascii="方正仿宋_GBK" w:eastAsia="方正仿宋_GBK" w:hAnsi="方正仿宋_GBK" w:cs="方正仿宋_GBK"/>
          <w:color w:val="000000"/>
          <w:sz w:val="28"/>
        </w:rPr>
        <w:t>天津市外国留学生政府奖学金绩效目标表</w:t>
      </w:r>
    </w:p>
    <w:p w:rsidR="00A128EC" w:rsidRDefault="00A128EC" w:rsidP="00D54FA9">
      <w:pPr>
        <w:ind w:firstLineChars="250" w:firstLine="700"/>
        <w:outlineLvl w:val="3"/>
      </w:pPr>
      <w:r>
        <w:rPr>
          <w:rFonts w:ascii="方正仿宋_GBK" w:eastAsia="方正仿宋_GBK" w:hAnsi="方正仿宋_GBK" w:cs="方正仿宋_GBK" w:hint="eastAsia"/>
          <w:color w:val="000000"/>
          <w:sz w:val="28"/>
          <w:lang w:eastAsia="zh-CN"/>
        </w:rPr>
        <w:t>9</w:t>
      </w:r>
      <w:r>
        <w:rPr>
          <w:rFonts w:ascii="方正仿宋_GBK" w:eastAsia="方正仿宋_GBK" w:hAnsi="方正仿宋_GBK" w:cs="方正仿宋_GBK"/>
          <w:color w:val="000000"/>
          <w:sz w:val="28"/>
        </w:rPr>
        <w:t>.</w:t>
      </w:r>
      <w:r w:rsidR="00D54FA9">
        <w:rPr>
          <w:rFonts w:ascii="方正仿宋_GBK" w:eastAsia="方正仿宋_GBK" w:hAnsi="方正仿宋_GBK" w:cs="方正仿宋_GBK" w:hint="eastAsia"/>
          <w:color w:val="000000"/>
          <w:sz w:val="28"/>
          <w:lang w:eastAsia="zh-CN"/>
        </w:rPr>
        <w:t xml:space="preserve"> </w:t>
      </w:r>
      <w:r>
        <w:rPr>
          <w:rFonts w:ascii="方正仿宋_GBK" w:eastAsia="方正仿宋_GBK" w:hAnsi="方正仿宋_GBK" w:cs="方正仿宋_GBK"/>
          <w:color w:val="000000"/>
          <w:sz w:val="28"/>
        </w:rPr>
        <w:t>学科竞赛（原2022年项目）绩效目标表</w:t>
      </w:r>
    </w:p>
    <w:p w:rsidR="00A128EC" w:rsidRDefault="00A128EC" w:rsidP="00C57547">
      <w:pPr>
        <w:ind w:firstLine="560"/>
        <w:outlineLvl w:val="3"/>
        <w:rPr>
          <w:rFonts w:ascii="方正仿宋_GBK" w:eastAsia="方正仿宋_GBK" w:hAnsi="方正仿宋_GBK" w:cs="方正仿宋_GBK" w:hint="eastAsia"/>
          <w:color w:val="000000"/>
          <w:sz w:val="28"/>
          <w:lang w:eastAsia="zh-CN"/>
        </w:rPr>
      </w:pPr>
      <w:r>
        <w:rPr>
          <w:rFonts w:ascii="方正仿宋_GBK" w:eastAsia="方正仿宋_GBK" w:hAnsi="方正仿宋_GBK" w:cs="方正仿宋_GBK" w:hint="eastAsia"/>
          <w:color w:val="000000"/>
          <w:sz w:val="28"/>
          <w:lang w:eastAsia="zh-CN"/>
        </w:rPr>
        <w:t>10.</w:t>
      </w:r>
      <w:r w:rsidR="00D54FA9" w:rsidRPr="00D54FA9">
        <w:rPr>
          <w:rFonts w:ascii="方正仿宋_GBK" w:eastAsia="方正仿宋_GBK" w:hAnsi="方正仿宋_GBK" w:cs="方正仿宋_GBK"/>
          <w:color w:val="000000"/>
          <w:sz w:val="28"/>
        </w:rPr>
        <w:t xml:space="preserve"> </w:t>
      </w:r>
      <w:r w:rsidR="00D54FA9">
        <w:rPr>
          <w:rFonts w:ascii="方正仿宋_GBK" w:eastAsia="方正仿宋_GBK" w:hAnsi="方正仿宋_GBK" w:cs="方正仿宋_GBK"/>
          <w:color w:val="000000"/>
          <w:sz w:val="28"/>
        </w:rPr>
        <w:t>学生资助补助经费-01中央直达资金绩效目标表</w:t>
      </w:r>
    </w:p>
    <w:p w:rsidR="00A128EC" w:rsidRDefault="00A128EC" w:rsidP="00C57547">
      <w:pPr>
        <w:ind w:firstLine="560"/>
        <w:outlineLvl w:val="3"/>
        <w:rPr>
          <w:rFonts w:ascii="方正仿宋_GBK" w:eastAsia="方正仿宋_GBK" w:hAnsi="方正仿宋_GBK" w:cs="方正仿宋_GBK" w:hint="eastAsia"/>
          <w:color w:val="000000"/>
          <w:sz w:val="28"/>
          <w:lang w:eastAsia="zh-CN"/>
        </w:rPr>
      </w:pPr>
      <w:r>
        <w:rPr>
          <w:rFonts w:ascii="方正仿宋_GBK" w:eastAsia="方正仿宋_GBK" w:hAnsi="方正仿宋_GBK" w:cs="方正仿宋_GBK" w:hint="eastAsia"/>
          <w:color w:val="000000"/>
          <w:sz w:val="28"/>
          <w:lang w:eastAsia="zh-CN"/>
        </w:rPr>
        <w:t>11.</w:t>
      </w:r>
      <w:r w:rsidR="00D54FA9" w:rsidRPr="00D54FA9">
        <w:rPr>
          <w:rFonts w:ascii="方正仿宋_GBK" w:eastAsia="方正仿宋_GBK" w:hAnsi="方正仿宋_GBK" w:cs="方正仿宋_GBK"/>
          <w:color w:val="000000"/>
          <w:sz w:val="28"/>
        </w:rPr>
        <w:t xml:space="preserve"> </w:t>
      </w:r>
      <w:r w:rsidR="00D54FA9">
        <w:rPr>
          <w:rFonts w:ascii="方正仿宋_GBK" w:eastAsia="方正仿宋_GBK" w:hAnsi="方正仿宋_GBK" w:cs="方正仿宋_GBK"/>
          <w:color w:val="000000"/>
          <w:sz w:val="28"/>
        </w:rPr>
        <w:t>学生资助政策体系绩效目标表</w:t>
      </w:r>
    </w:p>
    <w:p w:rsidR="00A128EC" w:rsidRDefault="00A128EC" w:rsidP="00C57547">
      <w:pPr>
        <w:ind w:firstLine="560"/>
        <w:outlineLvl w:val="3"/>
        <w:rPr>
          <w:rFonts w:ascii="方正仿宋_GBK" w:eastAsia="方正仿宋_GBK" w:hAnsi="方正仿宋_GBK" w:cs="方正仿宋_GBK" w:hint="eastAsia"/>
          <w:color w:val="000000"/>
          <w:sz w:val="28"/>
          <w:lang w:eastAsia="zh-CN"/>
        </w:rPr>
      </w:pPr>
      <w:r>
        <w:rPr>
          <w:rFonts w:ascii="方正仿宋_GBK" w:eastAsia="方正仿宋_GBK" w:hAnsi="方正仿宋_GBK" w:cs="方正仿宋_GBK" w:hint="eastAsia"/>
          <w:color w:val="000000"/>
          <w:sz w:val="28"/>
          <w:lang w:eastAsia="zh-CN"/>
        </w:rPr>
        <w:t>12.</w:t>
      </w:r>
      <w:r w:rsidR="00D54FA9" w:rsidRPr="00D54FA9">
        <w:rPr>
          <w:rFonts w:ascii="方正仿宋_GBK" w:eastAsia="方正仿宋_GBK" w:hAnsi="方正仿宋_GBK" w:cs="方正仿宋_GBK"/>
          <w:color w:val="000000"/>
          <w:sz w:val="28"/>
        </w:rPr>
        <w:t xml:space="preserve"> </w:t>
      </w:r>
      <w:r w:rsidR="00D54FA9">
        <w:rPr>
          <w:rFonts w:ascii="方正仿宋_GBK" w:eastAsia="方正仿宋_GBK" w:hAnsi="方正仿宋_GBK" w:cs="方正仿宋_GBK"/>
          <w:color w:val="000000"/>
          <w:sz w:val="28"/>
        </w:rPr>
        <w:t>学校思想政治工作补助项目绩效目标表</w:t>
      </w:r>
    </w:p>
    <w:p w:rsidR="00A128EC" w:rsidRDefault="00A128EC" w:rsidP="00C57547">
      <w:pPr>
        <w:ind w:firstLine="560"/>
        <w:outlineLvl w:val="3"/>
        <w:rPr>
          <w:rFonts w:ascii="方正仿宋_GBK" w:eastAsia="方正仿宋_GBK" w:hAnsi="方正仿宋_GBK" w:cs="方正仿宋_GBK" w:hint="eastAsia"/>
          <w:color w:val="000000"/>
          <w:sz w:val="28"/>
          <w:lang w:eastAsia="zh-CN"/>
        </w:rPr>
      </w:pPr>
      <w:r>
        <w:rPr>
          <w:rFonts w:ascii="方正仿宋_GBK" w:eastAsia="方正仿宋_GBK" w:hAnsi="方正仿宋_GBK" w:cs="方正仿宋_GBK" w:hint="eastAsia"/>
          <w:color w:val="000000"/>
          <w:sz w:val="28"/>
          <w:lang w:eastAsia="zh-CN"/>
        </w:rPr>
        <w:t>13.</w:t>
      </w:r>
      <w:r w:rsidR="00D54FA9" w:rsidRPr="00D54FA9">
        <w:rPr>
          <w:rFonts w:ascii="方正仿宋_GBK" w:eastAsia="方正仿宋_GBK" w:hAnsi="方正仿宋_GBK" w:cs="方正仿宋_GBK"/>
          <w:color w:val="000000"/>
          <w:sz w:val="28"/>
        </w:rPr>
        <w:t xml:space="preserve"> </w:t>
      </w:r>
      <w:r w:rsidR="00D54FA9">
        <w:rPr>
          <w:rFonts w:ascii="方正仿宋_GBK" w:eastAsia="方正仿宋_GBK" w:hAnsi="方正仿宋_GBK" w:cs="方正仿宋_GBK"/>
          <w:color w:val="000000"/>
          <w:sz w:val="28"/>
        </w:rPr>
        <w:t>增强国有资本实力（科技大学资产经营公司）绩效目标表</w:t>
      </w:r>
    </w:p>
    <w:p w:rsidR="00A128EC" w:rsidRDefault="00A128EC" w:rsidP="00C57547">
      <w:pPr>
        <w:ind w:firstLine="560"/>
        <w:outlineLvl w:val="3"/>
        <w:rPr>
          <w:rFonts w:ascii="方正仿宋_GBK" w:eastAsia="方正仿宋_GBK" w:hAnsi="方正仿宋_GBK" w:cs="方正仿宋_GBK" w:hint="eastAsia"/>
          <w:color w:val="000000"/>
          <w:sz w:val="28"/>
          <w:lang w:eastAsia="zh-CN"/>
        </w:rPr>
      </w:pPr>
    </w:p>
    <w:p w:rsidR="00A128EC" w:rsidRDefault="00A128EC" w:rsidP="00C57547">
      <w:pPr>
        <w:ind w:firstLine="560"/>
        <w:outlineLvl w:val="3"/>
        <w:rPr>
          <w:rFonts w:ascii="方正仿宋_GBK" w:eastAsia="方正仿宋_GBK" w:hAnsi="方正仿宋_GBK" w:cs="方正仿宋_GBK" w:hint="eastAsia"/>
          <w:color w:val="000000"/>
          <w:sz w:val="28"/>
          <w:lang w:eastAsia="zh-CN"/>
        </w:rPr>
      </w:pPr>
    </w:p>
    <w:p w:rsidR="00A128EC" w:rsidRDefault="00A128EC" w:rsidP="00C57547">
      <w:pPr>
        <w:ind w:firstLine="560"/>
        <w:outlineLvl w:val="3"/>
        <w:rPr>
          <w:rFonts w:ascii="方正仿宋_GBK" w:eastAsia="方正仿宋_GBK" w:hAnsi="方正仿宋_GBK" w:cs="方正仿宋_GBK" w:hint="eastAsia"/>
          <w:color w:val="000000"/>
          <w:sz w:val="28"/>
          <w:lang w:eastAsia="zh-CN"/>
        </w:rPr>
      </w:pPr>
    </w:p>
    <w:p w:rsidR="00A128EC" w:rsidRDefault="00A128EC" w:rsidP="00C57547">
      <w:pPr>
        <w:ind w:firstLine="560"/>
        <w:outlineLvl w:val="3"/>
        <w:rPr>
          <w:rFonts w:ascii="方正仿宋_GBK" w:eastAsia="方正仿宋_GBK" w:hAnsi="方正仿宋_GBK" w:cs="方正仿宋_GBK" w:hint="eastAsia"/>
          <w:color w:val="000000"/>
          <w:sz w:val="28"/>
          <w:lang w:eastAsia="zh-CN"/>
        </w:rPr>
      </w:pPr>
    </w:p>
    <w:p w:rsidR="00A128EC" w:rsidRDefault="00A128EC" w:rsidP="00C57547">
      <w:pPr>
        <w:ind w:firstLine="560"/>
        <w:outlineLvl w:val="3"/>
        <w:rPr>
          <w:rFonts w:ascii="方正仿宋_GBK" w:eastAsia="方正仿宋_GBK" w:hAnsi="方正仿宋_GBK" w:cs="方正仿宋_GBK" w:hint="eastAsia"/>
          <w:color w:val="000000"/>
          <w:sz w:val="28"/>
          <w:lang w:eastAsia="zh-CN"/>
        </w:rPr>
      </w:pPr>
    </w:p>
    <w:p w:rsidR="00A128EC" w:rsidRDefault="00A128EC" w:rsidP="00C57547">
      <w:pPr>
        <w:ind w:firstLine="560"/>
        <w:outlineLvl w:val="3"/>
        <w:rPr>
          <w:rFonts w:ascii="方正仿宋_GBK" w:eastAsia="方正仿宋_GBK" w:hAnsi="方正仿宋_GBK" w:cs="方正仿宋_GBK" w:hint="eastAsia"/>
          <w:color w:val="000000"/>
          <w:sz w:val="28"/>
          <w:lang w:eastAsia="zh-CN"/>
        </w:rPr>
      </w:pPr>
    </w:p>
    <w:p w:rsidR="00A128EC" w:rsidRDefault="00A128EC" w:rsidP="00C57547">
      <w:pPr>
        <w:ind w:firstLine="560"/>
        <w:outlineLvl w:val="3"/>
        <w:rPr>
          <w:rFonts w:ascii="方正仿宋_GBK" w:eastAsia="方正仿宋_GBK" w:hAnsi="方正仿宋_GBK" w:cs="方正仿宋_GBK" w:hint="eastAsia"/>
          <w:color w:val="000000"/>
          <w:sz w:val="28"/>
          <w:lang w:eastAsia="zh-CN"/>
        </w:rPr>
      </w:pPr>
    </w:p>
    <w:p w:rsidR="00A128EC" w:rsidRDefault="00A128EC" w:rsidP="00C57547">
      <w:pPr>
        <w:ind w:firstLine="560"/>
        <w:outlineLvl w:val="3"/>
        <w:rPr>
          <w:rFonts w:ascii="方正仿宋_GBK" w:eastAsia="方正仿宋_GBK" w:hAnsi="方正仿宋_GBK" w:cs="方正仿宋_GBK" w:hint="eastAsia"/>
          <w:color w:val="000000"/>
          <w:sz w:val="28"/>
          <w:lang w:eastAsia="zh-CN"/>
        </w:rPr>
      </w:pPr>
    </w:p>
    <w:p w:rsidR="00A128EC" w:rsidRDefault="00A128EC" w:rsidP="00C57547">
      <w:pPr>
        <w:ind w:firstLine="560"/>
        <w:outlineLvl w:val="3"/>
        <w:rPr>
          <w:rFonts w:ascii="方正仿宋_GBK" w:eastAsia="方正仿宋_GBK" w:hAnsi="方正仿宋_GBK" w:cs="方正仿宋_GBK" w:hint="eastAsia"/>
          <w:color w:val="000000"/>
          <w:sz w:val="28"/>
          <w:lang w:eastAsia="zh-CN"/>
        </w:rPr>
      </w:pPr>
    </w:p>
    <w:p w:rsidR="00A128EC" w:rsidRDefault="00A128EC" w:rsidP="00C57547">
      <w:pPr>
        <w:ind w:firstLine="560"/>
        <w:outlineLvl w:val="3"/>
        <w:rPr>
          <w:rFonts w:ascii="方正仿宋_GBK" w:eastAsia="方正仿宋_GBK" w:hAnsi="方正仿宋_GBK" w:cs="方正仿宋_GBK" w:hint="eastAsia"/>
          <w:color w:val="000000"/>
          <w:sz w:val="28"/>
          <w:lang w:eastAsia="zh-CN"/>
        </w:rPr>
      </w:pPr>
    </w:p>
    <w:p w:rsidR="00A128EC" w:rsidRDefault="00A128EC" w:rsidP="00C57547">
      <w:pPr>
        <w:ind w:firstLine="560"/>
        <w:outlineLvl w:val="3"/>
        <w:rPr>
          <w:rFonts w:ascii="方正仿宋_GBK" w:eastAsia="方正仿宋_GBK" w:hAnsi="方正仿宋_GBK" w:cs="方正仿宋_GBK" w:hint="eastAsia"/>
          <w:color w:val="000000"/>
          <w:sz w:val="28"/>
          <w:lang w:eastAsia="zh-CN"/>
        </w:rPr>
      </w:pPr>
    </w:p>
    <w:p w:rsidR="00A128EC" w:rsidRDefault="00A128EC" w:rsidP="00C57547">
      <w:pPr>
        <w:ind w:firstLine="560"/>
        <w:outlineLvl w:val="3"/>
        <w:rPr>
          <w:rFonts w:ascii="方正仿宋_GBK" w:eastAsia="方正仿宋_GBK" w:hAnsi="方正仿宋_GBK" w:cs="方正仿宋_GBK" w:hint="eastAsia"/>
          <w:color w:val="000000"/>
          <w:sz w:val="28"/>
          <w:lang w:eastAsia="zh-CN"/>
        </w:rPr>
      </w:pPr>
    </w:p>
    <w:p w:rsidR="00A128EC" w:rsidRDefault="00A128EC" w:rsidP="00C57547">
      <w:pPr>
        <w:ind w:firstLine="560"/>
        <w:outlineLvl w:val="3"/>
        <w:rPr>
          <w:rFonts w:ascii="方正仿宋_GBK" w:eastAsia="方正仿宋_GBK" w:hAnsi="方正仿宋_GBK" w:cs="方正仿宋_GBK" w:hint="eastAsia"/>
          <w:color w:val="000000"/>
          <w:sz w:val="28"/>
          <w:lang w:eastAsia="zh-CN"/>
        </w:rPr>
      </w:pPr>
    </w:p>
    <w:p w:rsidR="00C57547" w:rsidRDefault="00A128EC" w:rsidP="00C57547">
      <w:pPr>
        <w:ind w:firstLine="560"/>
        <w:outlineLvl w:val="3"/>
      </w:pPr>
      <w:r>
        <w:rPr>
          <w:rFonts w:ascii="方正仿宋_GBK" w:eastAsia="方正仿宋_GBK" w:hAnsi="方正仿宋_GBK" w:cs="方正仿宋_GBK" w:hint="eastAsia"/>
          <w:color w:val="000000"/>
          <w:sz w:val="28"/>
          <w:lang w:eastAsia="zh-CN"/>
        </w:rPr>
        <w:t>1</w:t>
      </w:r>
      <w:r w:rsidR="00C57547">
        <w:rPr>
          <w:rFonts w:ascii="方正仿宋_GBK" w:eastAsia="方正仿宋_GBK" w:hAnsi="方正仿宋_GBK" w:cs="方正仿宋_GBK"/>
          <w:color w:val="000000"/>
          <w:sz w:val="28"/>
        </w:rPr>
        <w:t>.2023年中央支持地方高校改革发展资金-01中央直达资金绩效目标表</w:t>
      </w:r>
      <w:bookmarkEnd w:id="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C57547" w:rsidTr="00A128E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C57547" w:rsidRDefault="00C57547" w:rsidP="00A128EC">
            <w:pPr>
              <w:pStyle w:val="5"/>
            </w:pPr>
            <w:r>
              <w:t>330221天津科技大学</w:t>
            </w:r>
          </w:p>
        </w:tc>
        <w:tc>
          <w:tcPr>
            <w:tcW w:w="1276" w:type="dxa"/>
            <w:tcBorders>
              <w:top w:val="single" w:sz="6" w:space="0" w:color="FFFFFF"/>
              <w:left w:val="single" w:sz="6" w:space="0" w:color="FFFFFF"/>
              <w:right w:val="single" w:sz="6" w:space="0" w:color="FFFFFF"/>
            </w:tcBorders>
            <w:vAlign w:val="center"/>
          </w:tcPr>
          <w:p w:rsidR="00C57547" w:rsidRDefault="00C57547" w:rsidP="00A128EC">
            <w:pPr>
              <w:pStyle w:val="4"/>
            </w:pPr>
            <w:r>
              <w:t>单位：万元</w:t>
            </w:r>
          </w:p>
        </w:tc>
      </w:tr>
      <w:tr w:rsidR="00C57547" w:rsidTr="00A128EC">
        <w:trPr>
          <w:trHeight w:val="369"/>
          <w:jc w:val="center"/>
        </w:trPr>
        <w:tc>
          <w:tcPr>
            <w:tcW w:w="1276" w:type="dxa"/>
            <w:vAlign w:val="center"/>
          </w:tcPr>
          <w:p w:rsidR="00C57547" w:rsidRDefault="00C57547" w:rsidP="00A128EC">
            <w:pPr>
              <w:pStyle w:val="10"/>
            </w:pPr>
            <w:r>
              <w:t>项目名称</w:t>
            </w:r>
          </w:p>
        </w:tc>
        <w:tc>
          <w:tcPr>
            <w:tcW w:w="8589" w:type="dxa"/>
            <w:gridSpan w:val="6"/>
            <w:vAlign w:val="center"/>
          </w:tcPr>
          <w:p w:rsidR="00C57547" w:rsidRDefault="00C57547" w:rsidP="00A128EC">
            <w:pPr>
              <w:pStyle w:val="20"/>
            </w:pPr>
            <w:r>
              <w:t>2023年中央支持地方高校改革发展资金-01中央直达资金</w:t>
            </w:r>
          </w:p>
        </w:tc>
      </w:tr>
      <w:tr w:rsidR="00C57547" w:rsidTr="00A128EC">
        <w:trPr>
          <w:trHeight w:val="369"/>
          <w:jc w:val="center"/>
        </w:trPr>
        <w:tc>
          <w:tcPr>
            <w:tcW w:w="1276" w:type="dxa"/>
            <w:vMerge w:val="restart"/>
            <w:vAlign w:val="center"/>
          </w:tcPr>
          <w:p w:rsidR="00C57547" w:rsidRDefault="00C57547" w:rsidP="00A128EC">
            <w:pPr>
              <w:pStyle w:val="10"/>
            </w:pPr>
            <w:r>
              <w:t>预算规模及资金用途</w:t>
            </w:r>
          </w:p>
        </w:tc>
        <w:tc>
          <w:tcPr>
            <w:tcW w:w="1276" w:type="dxa"/>
            <w:vAlign w:val="center"/>
          </w:tcPr>
          <w:p w:rsidR="00C57547" w:rsidRDefault="00C57547" w:rsidP="00A128EC">
            <w:pPr>
              <w:pStyle w:val="10"/>
            </w:pPr>
            <w:r>
              <w:t>预算数</w:t>
            </w:r>
          </w:p>
        </w:tc>
        <w:tc>
          <w:tcPr>
            <w:tcW w:w="1332" w:type="dxa"/>
            <w:vAlign w:val="center"/>
          </w:tcPr>
          <w:p w:rsidR="00C57547" w:rsidRDefault="00C57547" w:rsidP="00A128EC">
            <w:pPr>
              <w:pStyle w:val="20"/>
            </w:pPr>
            <w:r>
              <w:t>1870.00</w:t>
            </w:r>
          </w:p>
        </w:tc>
        <w:tc>
          <w:tcPr>
            <w:tcW w:w="1587" w:type="dxa"/>
            <w:vAlign w:val="center"/>
          </w:tcPr>
          <w:p w:rsidR="00C57547" w:rsidRDefault="00C57547" w:rsidP="00A128EC">
            <w:pPr>
              <w:pStyle w:val="10"/>
            </w:pPr>
            <w:r>
              <w:t>其中：财政    资金</w:t>
            </w:r>
          </w:p>
        </w:tc>
        <w:tc>
          <w:tcPr>
            <w:tcW w:w="1843" w:type="dxa"/>
            <w:vAlign w:val="center"/>
          </w:tcPr>
          <w:p w:rsidR="00C57547" w:rsidRDefault="00C57547" w:rsidP="00A128EC">
            <w:pPr>
              <w:pStyle w:val="20"/>
            </w:pPr>
            <w:r>
              <w:t>1870.00</w:t>
            </w:r>
          </w:p>
        </w:tc>
        <w:tc>
          <w:tcPr>
            <w:tcW w:w="1276" w:type="dxa"/>
            <w:vAlign w:val="center"/>
          </w:tcPr>
          <w:p w:rsidR="00C57547" w:rsidRDefault="00C57547" w:rsidP="00A128EC">
            <w:pPr>
              <w:pStyle w:val="10"/>
            </w:pPr>
            <w:r>
              <w:t>其他资金</w:t>
            </w:r>
          </w:p>
        </w:tc>
        <w:tc>
          <w:tcPr>
            <w:tcW w:w="1276" w:type="dxa"/>
            <w:vAlign w:val="center"/>
          </w:tcPr>
          <w:p w:rsidR="00C57547" w:rsidRDefault="00C57547" w:rsidP="00A128EC">
            <w:pPr>
              <w:pStyle w:val="20"/>
            </w:pPr>
            <w:r>
              <w:t xml:space="preserve"> </w:t>
            </w:r>
          </w:p>
        </w:tc>
      </w:tr>
      <w:tr w:rsidR="00C57547" w:rsidTr="00A128EC">
        <w:trPr>
          <w:trHeight w:val="369"/>
          <w:jc w:val="center"/>
        </w:trPr>
        <w:tc>
          <w:tcPr>
            <w:tcW w:w="1276" w:type="dxa"/>
            <w:vMerge/>
          </w:tcPr>
          <w:p w:rsidR="00C57547" w:rsidRDefault="00C57547" w:rsidP="00A128EC"/>
        </w:tc>
        <w:tc>
          <w:tcPr>
            <w:tcW w:w="8589" w:type="dxa"/>
            <w:gridSpan w:val="6"/>
            <w:vAlign w:val="center"/>
          </w:tcPr>
          <w:p w:rsidR="00C57547" w:rsidRDefault="00C57547" w:rsidP="00A128EC">
            <w:pPr>
              <w:pStyle w:val="20"/>
            </w:pPr>
            <w:r>
              <w:t>用于一流学科建设和高层次人才引进与培养</w:t>
            </w:r>
          </w:p>
        </w:tc>
      </w:tr>
      <w:tr w:rsidR="00C57547" w:rsidTr="00A128EC">
        <w:trPr>
          <w:trHeight w:val="369"/>
          <w:jc w:val="center"/>
        </w:trPr>
        <w:tc>
          <w:tcPr>
            <w:tcW w:w="1276" w:type="dxa"/>
            <w:vAlign w:val="center"/>
          </w:tcPr>
          <w:p w:rsidR="00C57547" w:rsidRDefault="00C57547" w:rsidP="00A128EC">
            <w:pPr>
              <w:pStyle w:val="10"/>
            </w:pPr>
            <w:r>
              <w:t>绩效目标</w:t>
            </w:r>
          </w:p>
        </w:tc>
        <w:tc>
          <w:tcPr>
            <w:tcW w:w="8589" w:type="dxa"/>
            <w:gridSpan w:val="6"/>
            <w:vAlign w:val="center"/>
          </w:tcPr>
          <w:p w:rsidR="00C57547" w:rsidRDefault="00C57547" w:rsidP="00A128EC">
            <w:pPr>
              <w:pStyle w:val="20"/>
            </w:pPr>
            <w:r>
              <w:t>1.引进和建设精品在线开放课程资源，丰富课程资源，提升课程建设水平，为建设一流学科专业和培养一流人才奠定良好基础。</w:t>
            </w:r>
          </w:p>
          <w:p w:rsidR="00C57547" w:rsidRDefault="00C57547" w:rsidP="00A128EC">
            <w:pPr>
              <w:pStyle w:val="20"/>
            </w:pPr>
            <w:r>
              <w:t>2.加强不同学科之间的交叉融合创新，推进学科内涵建设和交叉创新，提升学科建设水平和影响力。</w:t>
            </w:r>
          </w:p>
          <w:p w:rsidR="00C57547" w:rsidRDefault="00C57547" w:rsidP="00A128EC">
            <w:pPr>
              <w:pStyle w:val="20"/>
            </w:pPr>
            <w:r>
              <w:t>3.满足我校师生查阅文献的基本需求，为全面提高学校教学科研和学科建设水平提供有力支撑，为建设一流大学和一流学科提供坚实保障。</w:t>
            </w:r>
          </w:p>
          <w:p w:rsidR="00C57547" w:rsidRDefault="00C57547" w:rsidP="00A128EC">
            <w:pPr>
              <w:pStyle w:val="20"/>
            </w:pPr>
            <w:r>
              <w:t>4.改善基本办学条件，美化校园环境，保障校园安全稳定。</w:t>
            </w:r>
          </w:p>
          <w:p w:rsidR="00C57547" w:rsidRDefault="00C57547" w:rsidP="00A128EC">
            <w:pPr>
              <w:pStyle w:val="20"/>
            </w:pPr>
            <w:r>
              <w:t>5.加强高层次人才的引进与培养，努力打造一流教师队伍和人才队伍。</w:t>
            </w:r>
          </w:p>
        </w:tc>
      </w:tr>
    </w:tbl>
    <w:p w:rsidR="00C57547" w:rsidRDefault="00C57547" w:rsidP="00C57547">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C57547" w:rsidTr="00A128EC">
        <w:trPr>
          <w:trHeight w:val="397"/>
          <w:tblHeader/>
          <w:jc w:val="center"/>
        </w:trPr>
        <w:tc>
          <w:tcPr>
            <w:tcW w:w="1276" w:type="dxa"/>
            <w:vAlign w:val="center"/>
          </w:tcPr>
          <w:p w:rsidR="00C57547" w:rsidRDefault="00C57547" w:rsidP="00A128EC">
            <w:pPr>
              <w:pStyle w:val="10"/>
            </w:pPr>
            <w:r>
              <w:t>一级指标</w:t>
            </w:r>
          </w:p>
        </w:tc>
        <w:tc>
          <w:tcPr>
            <w:tcW w:w="1276" w:type="dxa"/>
            <w:vAlign w:val="center"/>
          </w:tcPr>
          <w:p w:rsidR="00C57547" w:rsidRDefault="00C57547" w:rsidP="00A128EC">
            <w:pPr>
              <w:pStyle w:val="10"/>
            </w:pPr>
            <w:r>
              <w:t>二级指标</w:t>
            </w:r>
          </w:p>
        </w:tc>
        <w:tc>
          <w:tcPr>
            <w:tcW w:w="1332" w:type="dxa"/>
            <w:vAlign w:val="center"/>
          </w:tcPr>
          <w:p w:rsidR="00C57547" w:rsidRDefault="00C57547" w:rsidP="00A128EC">
            <w:pPr>
              <w:pStyle w:val="10"/>
            </w:pPr>
            <w:r>
              <w:t>三级指标</w:t>
            </w:r>
          </w:p>
        </w:tc>
        <w:tc>
          <w:tcPr>
            <w:tcW w:w="3430" w:type="dxa"/>
            <w:vAlign w:val="center"/>
          </w:tcPr>
          <w:p w:rsidR="00C57547" w:rsidRDefault="00C57547" w:rsidP="00A128EC">
            <w:pPr>
              <w:pStyle w:val="10"/>
            </w:pPr>
            <w:r>
              <w:t>绩效指标描述</w:t>
            </w:r>
          </w:p>
        </w:tc>
        <w:tc>
          <w:tcPr>
            <w:tcW w:w="2551" w:type="dxa"/>
            <w:vAlign w:val="center"/>
          </w:tcPr>
          <w:p w:rsidR="00C57547" w:rsidRDefault="00C57547" w:rsidP="00A128EC">
            <w:pPr>
              <w:pStyle w:val="10"/>
            </w:pPr>
            <w:r>
              <w:t>指标值</w:t>
            </w:r>
          </w:p>
        </w:tc>
      </w:tr>
      <w:tr w:rsidR="00C57547" w:rsidTr="00A128EC">
        <w:trPr>
          <w:trHeight w:val="369"/>
          <w:jc w:val="center"/>
        </w:trPr>
        <w:tc>
          <w:tcPr>
            <w:tcW w:w="1276" w:type="dxa"/>
            <w:vMerge w:val="restart"/>
            <w:vAlign w:val="center"/>
          </w:tcPr>
          <w:p w:rsidR="00C57547" w:rsidRDefault="00C57547" w:rsidP="00A128EC">
            <w:pPr>
              <w:pStyle w:val="30"/>
            </w:pPr>
            <w:r>
              <w:t>产出指标</w:t>
            </w:r>
          </w:p>
        </w:tc>
        <w:tc>
          <w:tcPr>
            <w:tcW w:w="1276" w:type="dxa"/>
            <w:vAlign w:val="center"/>
          </w:tcPr>
          <w:p w:rsidR="00C57547" w:rsidRDefault="00C57547" w:rsidP="00A128EC">
            <w:pPr>
              <w:pStyle w:val="20"/>
            </w:pPr>
            <w:r>
              <w:t>数量指标</w:t>
            </w:r>
          </w:p>
        </w:tc>
        <w:tc>
          <w:tcPr>
            <w:tcW w:w="1332" w:type="dxa"/>
            <w:vAlign w:val="center"/>
          </w:tcPr>
          <w:p w:rsidR="00C57547" w:rsidRDefault="00C57547" w:rsidP="00A128EC">
            <w:pPr>
              <w:pStyle w:val="20"/>
            </w:pPr>
            <w:r>
              <w:t>发表高水平学术论文数</w:t>
            </w:r>
          </w:p>
        </w:tc>
        <w:tc>
          <w:tcPr>
            <w:tcW w:w="3430" w:type="dxa"/>
            <w:vAlign w:val="center"/>
          </w:tcPr>
          <w:p w:rsidR="00C57547" w:rsidRDefault="00C57547" w:rsidP="00A128EC">
            <w:pPr>
              <w:pStyle w:val="20"/>
            </w:pPr>
            <w:r>
              <w:t>发表高水平学术论文数</w:t>
            </w:r>
          </w:p>
        </w:tc>
        <w:tc>
          <w:tcPr>
            <w:tcW w:w="2551" w:type="dxa"/>
            <w:vAlign w:val="center"/>
          </w:tcPr>
          <w:p w:rsidR="00C57547" w:rsidRDefault="00C57547" w:rsidP="00A128EC">
            <w:pPr>
              <w:pStyle w:val="20"/>
            </w:pPr>
            <w:r>
              <w:t>≥100篇</w:t>
            </w:r>
          </w:p>
        </w:tc>
      </w:tr>
      <w:tr w:rsidR="00C57547" w:rsidTr="00A128EC">
        <w:trPr>
          <w:trHeight w:val="369"/>
          <w:jc w:val="center"/>
        </w:trPr>
        <w:tc>
          <w:tcPr>
            <w:tcW w:w="1276" w:type="dxa"/>
            <w:vMerge/>
            <w:vAlign w:val="center"/>
          </w:tcPr>
          <w:p w:rsidR="00C57547" w:rsidRDefault="00C57547" w:rsidP="00A128EC"/>
        </w:tc>
        <w:tc>
          <w:tcPr>
            <w:tcW w:w="1276" w:type="dxa"/>
            <w:vAlign w:val="center"/>
          </w:tcPr>
          <w:p w:rsidR="00C57547" w:rsidRDefault="00C57547" w:rsidP="00A128EC">
            <w:pPr>
              <w:pStyle w:val="20"/>
            </w:pPr>
            <w:r>
              <w:t>数量指标</w:t>
            </w:r>
          </w:p>
        </w:tc>
        <w:tc>
          <w:tcPr>
            <w:tcW w:w="1332" w:type="dxa"/>
            <w:vAlign w:val="center"/>
          </w:tcPr>
          <w:p w:rsidR="00C57547" w:rsidRDefault="00C57547" w:rsidP="00A128EC">
            <w:pPr>
              <w:pStyle w:val="20"/>
            </w:pPr>
            <w:r>
              <w:t>仪器设备购置完成率</w:t>
            </w:r>
          </w:p>
        </w:tc>
        <w:tc>
          <w:tcPr>
            <w:tcW w:w="3430" w:type="dxa"/>
            <w:vAlign w:val="center"/>
          </w:tcPr>
          <w:p w:rsidR="00C57547" w:rsidRDefault="00C57547" w:rsidP="00A128EC">
            <w:pPr>
              <w:pStyle w:val="20"/>
            </w:pPr>
            <w:r>
              <w:t>仪器设备购置完成率</w:t>
            </w:r>
          </w:p>
        </w:tc>
        <w:tc>
          <w:tcPr>
            <w:tcW w:w="2551" w:type="dxa"/>
            <w:vAlign w:val="center"/>
          </w:tcPr>
          <w:p w:rsidR="00C57547" w:rsidRDefault="00C57547" w:rsidP="00A128EC">
            <w:pPr>
              <w:pStyle w:val="20"/>
            </w:pPr>
            <w:r>
              <w:t>100%</w:t>
            </w:r>
          </w:p>
        </w:tc>
      </w:tr>
      <w:tr w:rsidR="00C57547" w:rsidTr="00A128EC">
        <w:trPr>
          <w:trHeight w:val="369"/>
          <w:jc w:val="center"/>
        </w:trPr>
        <w:tc>
          <w:tcPr>
            <w:tcW w:w="1276" w:type="dxa"/>
            <w:vMerge/>
            <w:vAlign w:val="center"/>
          </w:tcPr>
          <w:p w:rsidR="00C57547" w:rsidRDefault="00C57547" w:rsidP="00A128EC"/>
        </w:tc>
        <w:tc>
          <w:tcPr>
            <w:tcW w:w="1276" w:type="dxa"/>
            <w:vAlign w:val="center"/>
          </w:tcPr>
          <w:p w:rsidR="00C57547" w:rsidRDefault="00C57547" w:rsidP="00A128EC">
            <w:pPr>
              <w:pStyle w:val="20"/>
            </w:pPr>
            <w:r>
              <w:t>数量指标</w:t>
            </w:r>
          </w:p>
        </w:tc>
        <w:tc>
          <w:tcPr>
            <w:tcW w:w="1332" w:type="dxa"/>
            <w:vAlign w:val="center"/>
          </w:tcPr>
          <w:p w:rsidR="00C57547" w:rsidRDefault="00C57547" w:rsidP="00A128EC">
            <w:pPr>
              <w:pStyle w:val="20"/>
            </w:pPr>
            <w:r>
              <w:t>发明专利授权数量</w:t>
            </w:r>
          </w:p>
        </w:tc>
        <w:tc>
          <w:tcPr>
            <w:tcW w:w="3430" w:type="dxa"/>
            <w:vAlign w:val="center"/>
          </w:tcPr>
          <w:p w:rsidR="00C57547" w:rsidRDefault="00C57547" w:rsidP="00A128EC">
            <w:pPr>
              <w:pStyle w:val="20"/>
            </w:pPr>
            <w:r>
              <w:t>发明专利授权数量</w:t>
            </w:r>
          </w:p>
        </w:tc>
        <w:tc>
          <w:tcPr>
            <w:tcW w:w="2551" w:type="dxa"/>
            <w:vAlign w:val="center"/>
          </w:tcPr>
          <w:p w:rsidR="00C57547" w:rsidRDefault="00C57547" w:rsidP="00A128EC">
            <w:pPr>
              <w:pStyle w:val="20"/>
            </w:pPr>
            <w:r>
              <w:t>≥100项</w:t>
            </w:r>
          </w:p>
        </w:tc>
      </w:tr>
      <w:tr w:rsidR="00C57547" w:rsidTr="00A128EC">
        <w:trPr>
          <w:trHeight w:val="369"/>
          <w:jc w:val="center"/>
        </w:trPr>
        <w:tc>
          <w:tcPr>
            <w:tcW w:w="1276" w:type="dxa"/>
            <w:vMerge/>
            <w:vAlign w:val="center"/>
          </w:tcPr>
          <w:p w:rsidR="00C57547" w:rsidRDefault="00C57547" w:rsidP="00A128EC"/>
        </w:tc>
        <w:tc>
          <w:tcPr>
            <w:tcW w:w="1276" w:type="dxa"/>
            <w:vAlign w:val="center"/>
          </w:tcPr>
          <w:p w:rsidR="00C57547" w:rsidRDefault="00C57547" w:rsidP="00A128EC">
            <w:pPr>
              <w:pStyle w:val="20"/>
            </w:pPr>
            <w:r>
              <w:t>数量指标</w:t>
            </w:r>
          </w:p>
        </w:tc>
        <w:tc>
          <w:tcPr>
            <w:tcW w:w="1332" w:type="dxa"/>
            <w:vAlign w:val="center"/>
          </w:tcPr>
          <w:p w:rsidR="00C57547" w:rsidRDefault="00C57547" w:rsidP="00A128EC">
            <w:pPr>
              <w:pStyle w:val="20"/>
            </w:pPr>
            <w:r>
              <w:t>支持学科数量</w:t>
            </w:r>
          </w:p>
        </w:tc>
        <w:tc>
          <w:tcPr>
            <w:tcW w:w="3430" w:type="dxa"/>
            <w:vAlign w:val="center"/>
          </w:tcPr>
          <w:p w:rsidR="00C57547" w:rsidRDefault="00C57547" w:rsidP="00A128EC">
            <w:pPr>
              <w:pStyle w:val="20"/>
            </w:pPr>
            <w:r>
              <w:t>支持学科数量</w:t>
            </w:r>
          </w:p>
        </w:tc>
        <w:tc>
          <w:tcPr>
            <w:tcW w:w="2551" w:type="dxa"/>
            <w:vAlign w:val="center"/>
          </w:tcPr>
          <w:p w:rsidR="00C57547" w:rsidRDefault="00C57547" w:rsidP="00A128EC">
            <w:pPr>
              <w:pStyle w:val="20"/>
            </w:pPr>
            <w:r>
              <w:t>≥8个</w:t>
            </w:r>
          </w:p>
        </w:tc>
      </w:tr>
      <w:tr w:rsidR="00C57547" w:rsidTr="00A128EC">
        <w:trPr>
          <w:trHeight w:val="369"/>
          <w:jc w:val="center"/>
        </w:trPr>
        <w:tc>
          <w:tcPr>
            <w:tcW w:w="1276" w:type="dxa"/>
            <w:vMerge/>
            <w:vAlign w:val="center"/>
          </w:tcPr>
          <w:p w:rsidR="00C57547" w:rsidRDefault="00C57547" w:rsidP="00A128EC"/>
        </w:tc>
        <w:tc>
          <w:tcPr>
            <w:tcW w:w="1276" w:type="dxa"/>
            <w:vAlign w:val="center"/>
          </w:tcPr>
          <w:p w:rsidR="00C57547" w:rsidRDefault="00C57547" w:rsidP="00A128EC">
            <w:pPr>
              <w:pStyle w:val="20"/>
            </w:pPr>
            <w:r>
              <w:t>数量指标</w:t>
            </w:r>
          </w:p>
        </w:tc>
        <w:tc>
          <w:tcPr>
            <w:tcW w:w="1332" w:type="dxa"/>
            <w:vAlign w:val="center"/>
          </w:tcPr>
          <w:p w:rsidR="00C57547" w:rsidRDefault="00C57547" w:rsidP="00A128EC">
            <w:pPr>
              <w:pStyle w:val="20"/>
            </w:pPr>
            <w:r>
              <w:t>引进和建设精品在线开放课程数量</w:t>
            </w:r>
          </w:p>
        </w:tc>
        <w:tc>
          <w:tcPr>
            <w:tcW w:w="3430" w:type="dxa"/>
            <w:vAlign w:val="center"/>
          </w:tcPr>
          <w:p w:rsidR="00C57547" w:rsidRDefault="00C57547" w:rsidP="00A128EC">
            <w:pPr>
              <w:pStyle w:val="20"/>
            </w:pPr>
            <w:r>
              <w:t>引进和建设精品在线开放课程数量</w:t>
            </w:r>
          </w:p>
        </w:tc>
        <w:tc>
          <w:tcPr>
            <w:tcW w:w="2551" w:type="dxa"/>
            <w:vAlign w:val="center"/>
          </w:tcPr>
          <w:p w:rsidR="00C57547" w:rsidRDefault="00C57547" w:rsidP="00A128EC">
            <w:pPr>
              <w:pStyle w:val="20"/>
            </w:pPr>
            <w:r>
              <w:t>≥20门</w:t>
            </w:r>
          </w:p>
        </w:tc>
      </w:tr>
      <w:tr w:rsidR="00C57547" w:rsidTr="00A128EC">
        <w:trPr>
          <w:trHeight w:val="369"/>
          <w:jc w:val="center"/>
        </w:trPr>
        <w:tc>
          <w:tcPr>
            <w:tcW w:w="1276" w:type="dxa"/>
            <w:vMerge/>
            <w:vAlign w:val="center"/>
          </w:tcPr>
          <w:p w:rsidR="00C57547" w:rsidRDefault="00C57547" w:rsidP="00A128EC"/>
        </w:tc>
        <w:tc>
          <w:tcPr>
            <w:tcW w:w="1276" w:type="dxa"/>
            <w:vAlign w:val="center"/>
          </w:tcPr>
          <w:p w:rsidR="00C57547" w:rsidRDefault="00C57547" w:rsidP="00A128EC">
            <w:pPr>
              <w:pStyle w:val="20"/>
            </w:pPr>
            <w:r>
              <w:t>质量指标</w:t>
            </w:r>
          </w:p>
        </w:tc>
        <w:tc>
          <w:tcPr>
            <w:tcW w:w="1332" w:type="dxa"/>
            <w:vAlign w:val="center"/>
          </w:tcPr>
          <w:p w:rsidR="00C57547" w:rsidRDefault="00C57547" w:rsidP="00A128EC">
            <w:pPr>
              <w:pStyle w:val="20"/>
            </w:pPr>
            <w:r>
              <w:t>科研成果转化能力</w:t>
            </w:r>
          </w:p>
        </w:tc>
        <w:tc>
          <w:tcPr>
            <w:tcW w:w="3430" w:type="dxa"/>
            <w:vAlign w:val="center"/>
          </w:tcPr>
          <w:p w:rsidR="00C57547" w:rsidRDefault="00C57547" w:rsidP="00A128EC">
            <w:pPr>
              <w:pStyle w:val="20"/>
            </w:pPr>
            <w:r>
              <w:t>科研成果转化能力</w:t>
            </w:r>
          </w:p>
        </w:tc>
        <w:tc>
          <w:tcPr>
            <w:tcW w:w="2551" w:type="dxa"/>
            <w:vAlign w:val="center"/>
          </w:tcPr>
          <w:p w:rsidR="00C57547" w:rsidRDefault="00C57547" w:rsidP="00A128EC">
            <w:pPr>
              <w:pStyle w:val="20"/>
            </w:pPr>
            <w:r>
              <w:t>获得提升</w:t>
            </w:r>
          </w:p>
        </w:tc>
      </w:tr>
      <w:tr w:rsidR="00C57547" w:rsidTr="00A128EC">
        <w:trPr>
          <w:trHeight w:val="369"/>
          <w:jc w:val="center"/>
        </w:trPr>
        <w:tc>
          <w:tcPr>
            <w:tcW w:w="1276" w:type="dxa"/>
            <w:vMerge/>
            <w:vAlign w:val="center"/>
          </w:tcPr>
          <w:p w:rsidR="00C57547" w:rsidRDefault="00C57547" w:rsidP="00A128EC"/>
        </w:tc>
        <w:tc>
          <w:tcPr>
            <w:tcW w:w="1276" w:type="dxa"/>
            <w:vAlign w:val="center"/>
          </w:tcPr>
          <w:p w:rsidR="00C57547" w:rsidRDefault="00C57547" w:rsidP="00A128EC">
            <w:pPr>
              <w:pStyle w:val="20"/>
            </w:pPr>
            <w:r>
              <w:t>质量指标</w:t>
            </w:r>
          </w:p>
        </w:tc>
        <w:tc>
          <w:tcPr>
            <w:tcW w:w="1332" w:type="dxa"/>
            <w:vAlign w:val="center"/>
          </w:tcPr>
          <w:p w:rsidR="00C57547" w:rsidRDefault="00C57547" w:rsidP="00A128EC">
            <w:pPr>
              <w:pStyle w:val="20"/>
            </w:pPr>
            <w:r>
              <w:t>服务国家和地方重大战略能力</w:t>
            </w:r>
          </w:p>
        </w:tc>
        <w:tc>
          <w:tcPr>
            <w:tcW w:w="3430" w:type="dxa"/>
            <w:vAlign w:val="center"/>
          </w:tcPr>
          <w:p w:rsidR="00C57547" w:rsidRDefault="00C57547" w:rsidP="00A128EC">
            <w:pPr>
              <w:pStyle w:val="20"/>
            </w:pPr>
            <w:r>
              <w:t>服务国家和地方重大战略能力</w:t>
            </w:r>
          </w:p>
        </w:tc>
        <w:tc>
          <w:tcPr>
            <w:tcW w:w="2551" w:type="dxa"/>
            <w:vAlign w:val="center"/>
          </w:tcPr>
          <w:p w:rsidR="00C57547" w:rsidRDefault="00C57547" w:rsidP="00A128EC">
            <w:pPr>
              <w:pStyle w:val="20"/>
            </w:pPr>
            <w:r>
              <w:t>不断增强</w:t>
            </w:r>
          </w:p>
        </w:tc>
      </w:tr>
      <w:tr w:rsidR="00C57547" w:rsidTr="00A128EC">
        <w:trPr>
          <w:trHeight w:val="369"/>
          <w:jc w:val="center"/>
        </w:trPr>
        <w:tc>
          <w:tcPr>
            <w:tcW w:w="1276" w:type="dxa"/>
            <w:vMerge/>
            <w:vAlign w:val="center"/>
          </w:tcPr>
          <w:p w:rsidR="00C57547" w:rsidRDefault="00C57547" w:rsidP="00A128EC"/>
        </w:tc>
        <w:tc>
          <w:tcPr>
            <w:tcW w:w="1276" w:type="dxa"/>
            <w:vAlign w:val="center"/>
          </w:tcPr>
          <w:p w:rsidR="00C57547" w:rsidRDefault="00C57547" w:rsidP="00A128EC">
            <w:pPr>
              <w:pStyle w:val="20"/>
            </w:pPr>
            <w:r>
              <w:t>质量指标</w:t>
            </w:r>
          </w:p>
        </w:tc>
        <w:tc>
          <w:tcPr>
            <w:tcW w:w="1332" w:type="dxa"/>
            <w:vAlign w:val="center"/>
          </w:tcPr>
          <w:p w:rsidR="00C57547" w:rsidRDefault="00C57547" w:rsidP="00A128EC">
            <w:pPr>
              <w:pStyle w:val="20"/>
            </w:pPr>
            <w:r>
              <w:t>地方高校办学条件</w:t>
            </w:r>
          </w:p>
        </w:tc>
        <w:tc>
          <w:tcPr>
            <w:tcW w:w="3430" w:type="dxa"/>
            <w:vAlign w:val="center"/>
          </w:tcPr>
          <w:p w:rsidR="00C57547" w:rsidRDefault="00C57547" w:rsidP="00A128EC">
            <w:pPr>
              <w:pStyle w:val="20"/>
            </w:pPr>
            <w:r>
              <w:t>地方高校办学条件</w:t>
            </w:r>
          </w:p>
        </w:tc>
        <w:tc>
          <w:tcPr>
            <w:tcW w:w="2551" w:type="dxa"/>
            <w:vAlign w:val="center"/>
          </w:tcPr>
          <w:p w:rsidR="00C57547" w:rsidRDefault="00C57547" w:rsidP="00A128EC">
            <w:pPr>
              <w:pStyle w:val="20"/>
            </w:pPr>
            <w:r>
              <w:t>教学科研条件得到改善</w:t>
            </w:r>
          </w:p>
        </w:tc>
      </w:tr>
      <w:tr w:rsidR="00C57547" w:rsidTr="00A128EC">
        <w:trPr>
          <w:trHeight w:val="369"/>
          <w:jc w:val="center"/>
        </w:trPr>
        <w:tc>
          <w:tcPr>
            <w:tcW w:w="1276" w:type="dxa"/>
            <w:vMerge/>
            <w:vAlign w:val="center"/>
          </w:tcPr>
          <w:p w:rsidR="00C57547" w:rsidRDefault="00C57547" w:rsidP="00A128EC"/>
        </w:tc>
        <w:tc>
          <w:tcPr>
            <w:tcW w:w="1276" w:type="dxa"/>
            <w:vAlign w:val="center"/>
          </w:tcPr>
          <w:p w:rsidR="00C57547" w:rsidRDefault="00C57547" w:rsidP="00A128EC">
            <w:pPr>
              <w:pStyle w:val="20"/>
            </w:pPr>
            <w:r>
              <w:t>质量指标</w:t>
            </w:r>
          </w:p>
        </w:tc>
        <w:tc>
          <w:tcPr>
            <w:tcW w:w="1332" w:type="dxa"/>
            <w:vAlign w:val="center"/>
          </w:tcPr>
          <w:p w:rsidR="00C57547" w:rsidRDefault="00C57547" w:rsidP="00A128EC">
            <w:pPr>
              <w:pStyle w:val="20"/>
            </w:pPr>
            <w:r>
              <w:t>学科影响力</w:t>
            </w:r>
          </w:p>
        </w:tc>
        <w:tc>
          <w:tcPr>
            <w:tcW w:w="3430" w:type="dxa"/>
            <w:vAlign w:val="center"/>
          </w:tcPr>
          <w:p w:rsidR="00C57547" w:rsidRDefault="00C57547" w:rsidP="00A128EC">
            <w:pPr>
              <w:pStyle w:val="20"/>
            </w:pPr>
            <w:r>
              <w:t>学科影响力</w:t>
            </w:r>
          </w:p>
        </w:tc>
        <w:tc>
          <w:tcPr>
            <w:tcW w:w="2551" w:type="dxa"/>
            <w:vAlign w:val="center"/>
          </w:tcPr>
          <w:p w:rsidR="00C57547" w:rsidRDefault="00C57547" w:rsidP="00A128EC">
            <w:pPr>
              <w:pStyle w:val="20"/>
            </w:pPr>
            <w:r>
              <w:t>获得提升</w:t>
            </w:r>
          </w:p>
        </w:tc>
      </w:tr>
      <w:tr w:rsidR="00C57547" w:rsidTr="00A128EC">
        <w:trPr>
          <w:trHeight w:val="369"/>
          <w:jc w:val="center"/>
        </w:trPr>
        <w:tc>
          <w:tcPr>
            <w:tcW w:w="1276" w:type="dxa"/>
            <w:vMerge/>
            <w:vAlign w:val="center"/>
          </w:tcPr>
          <w:p w:rsidR="00C57547" w:rsidRDefault="00C57547" w:rsidP="00A128EC"/>
        </w:tc>
        <w:tc>
          <w:tcPr>
            <w:tcW w:w="1276" w:type="dxa"/>
            <w:vAlign w:val="center"/>
          </w:tcPr>
          <w:p w:rsidR="00C57547" w:rsidRDefault="00C57547" w:rsidP="00A128EC">
            <w:pPr>
              <w:pStyle w:val="20"/>
            </w:pPr>
            <w:r>
              <w:t>时效指标</w:t>
            </w:r>
          </w:p>
        </w:tc>
        <w:tc>
          <w:tcPr>
            <w:tcW w:w="1332" w:type="dxa"/>
            <w:vAlign w:val="center"/>
          </w:tcPr>
          <w:p w:rsidR="00C57547" w:rsidRDefault="00C57547" w:rsidP="00A128EC">
            <w:pPr>
              <w:pStyle w:val="20"/>
            </w:pPr>
            <w:r>
              <w:t>项目按期完成率</w:t>
            </w:r>
          </w:p>
        </w:tc>
        <w:tc>
          <w:tcPr>
            <w:tcW w:w="3430" w:type="dxa"/>
            <w:vAlign w:val="center"/>
          </w:tcPr>
          <w:p w:rsidR="00C57547" w:rsidRDefault="00C57547" w:rsidP="00A128EC">
            <w:pPr>
              <w:pStyle w:val="20"/>
            </w:pPr>
            <w:r>
              <w:t>项目按期完成率</w:t>
            </w:r>
          </w:p>
        </w:tc>
        <w:tc>
          <w:tcPr>
            <w:tcW w:w="2551" w:type="dxa"/>
            <w:vAlign w:val="center"/>
          </w:tcPr>
          <w:p w:rsidR="00C57547" w:rsidRDefault="00C57547" w:rsidP="00A128EC">
            <w:pPr>
              <w:pStyle w:val="20"/>
            </w:pPr>
            <w:r>
              <w:t>100%</w:t>
            </w:r>
          </w:p>
        </w:tc>
      </w:tr>
      <w:tr w:rsidR="00C57547" w:rsidTr="00A128EC">
        <w:trPr>
          <w:trHeight w:val="369"/>
          <w:jc w:val="center"/>
        </w:trPr>
        <w:tc>
          <w:tcPr>
            <w:tcW w:w="1276" w:type="dxa"/>
            <w:vMerge/>
            <w:vAlign w:val="center"/>
          </w:tcPr>
          <w:p w:rsidR="00C57547" w:rsidRDefault="00C57547" w:rsidP="00A128EC"/>
        </w:tc>
        <w:tc>
          <w:tcPr>
            <w:tcW w:w="1276" w:type="dxa"/>
            <w:vAlign w:val="center"/>
          </w:tcPr>
          <w:p w:rsidR="00C57547" w:rsidRDefault="00C57547" w:rsidP="00A128EC">
            <w:pPr>
              <w:pStyle w:val="20"/>
            </w:pPr>
            <w:r>
              <w:t>时效指标</w:t>
            </w:r>
          </w:p>
        </w:tc>
        <w:tc>
          <w:tcPr>
            <w:tcW w:w="1332" w:type="dxa"/>
            <w:vAlign w:val="center"/>
          </w:tcPr>
          <w:p w:rsidR="00C57547" w:rsidRDefault="00C57547" w:rsidP="00A128EC">
            <w:pPr>
              <w:pStyle w:val="20"/>
            </w:pPr>
            <w:r>
              <w:t>预算执行率</w:t>
            </w:r>
          </w:p>
        </w:tc>
        <w:tc>
          <w:tcPr>
            <w:tcW w:w="3430" w:type="dxa"/>
            <w:vAlign w:val="center"/>
          </w:tcPr>
          <w:p w:rsidR="00C57547" w:rsidRDefault="00C57547" w:rsidP="00A128EC">
            <w:pPr>
              <w:pStyle w:val="20"/>
            </w:pPr>
            <w:r>
              <w:t>预算执行率</w:t>
            </w:r>
          </w:p>
        </w:tc>
        <w:tc>
          <w:tcPr>
            <w:tcW w:w="2551" w:type="dxa"/>
            <w:vAlign w:val="center"/>
          </w:tcPr>
          <w:p w:rsidR="00C57547" w:rsidRDefault="00C57547" w:rsidP="00A128EC">
            <w:pPr>
              <w:pStyle w:val="20"/>
            </w:pPr>
            <w:r>
              <w:t>100%</w:t>
            </w:r>
          </w:p>
        </w:tc>
      </w:tr>
      <w:tr w:rsidR="00C57547" w:rsidTr="00A128EC">
        <w:trPr>
          <w:trHeight w:val="369"/>
          <w:jc w:val="center"/>
        </w:trPr>
        <w:tc>
          <w:tcPr>
            <w:tcW w:w="1276" w:type="dxa"/>
            <w:vMerge/>
            <w:vAlign w:val="center"/>
          </w:tcPr>
          <w:p w:rsidR="00C57547" w:rsidRDefault="00C57547" w:rsidP="00A128EC"/>
        </w:tc>
        <w:tc>
          <w:tcPr>
            <w:tcW w:w="1276" w:type="dxa"/>
            <w:vAlign w:val="center"/>
          </w:tcPr>
          <w:p w:rsidR="00C57547" w:rsidRDefault="00C57547" w:rsidP="00A128EC">
            <w:pPr>
              <w:pStyle w:val="20"/>
            </w:pPr>
            <w:r>
              <w:t>成本指标</w:t>
            </w:r>
          </w:p>
        </w:tc>
        <w:tc>
          <w:tcPr>
            <w:tcW w:w="1332" w:type="dxa"/>
            <w:vAlign w:val="center"/>
          </w:tcPr>
          <w:p w:rsidR="00C57547" w:rsidRDefault="00C57547" w:rsidP="00A128EC">
            <w:pPr>
              <w:pStyle w:val="20"/>
            </w:pPr>
            <w:r>
              <w:t>设备购置成本</w:t>
            </w:r>
          </w:p>
        </w:tc>
        <w:tc>
          <w:tcPr>
            <w:tcW w:w="3430" w:type="dxa"/>
            <w:vAlign w:val="center"/>
          </w:tcPr>
          <w:p w:rsidR="00C57547" w:rsidRDefault="00C57547" w:rsidP="00A128EC">
            <w:pPr>
              <w:pStyle w:val="20"/>
            </w:pPr>
            <w:r>
              <w:t>设备购置成本</w:t>
            </w:r>
          </w:p>
        </w:tc>
        <w:tc>
          <w:tcPr>
            <w:tcW w:w="2551" w:type="dxa"/>
            <w:vAlign w:val="center"/>
          </w:tcPr>
          <w:p w:rsidR="00C57547" w:rsidRDefault="00C57547" w:rsidP="00A128EC">
            <w:pPr>
              <w:pStyle w:val="20"/>
            </w:pPr>
            <w:r>
              <w:t>不高于市场平均价格</w:t>
            </w:r>
          </w:p>
        </w:tc>
      </w:tr>
      <w:tr w:rsidR="00C57547" w:rsidTr="00A128EC">
        <w:trPr>
          <w:trHeight w:val="369"/>
          <w:jc w:val="center"/>
        </w:trPr>
        <w:tc>
          <w:tcPr>
            <w:tcW w:w="1276" w:type="dxa"/>
            <w:vMerge w:val="restart"/>
            <w:vAlign w:val="center"/>
          </w:tcPr>
          <w:p w:rsidR="00C57547" w:rsidRDefault="00C57547" w:rsidP="00A128EC">
            <w:pPr>
              <w:pStyle w:val="30"/>
            </w:pPr>
            <w:r>
              <w:t>效益指标</w:t>
            </w:r>
          </w:p>
        </w:tc>
        <w:tc>
          <w:tcPr>
            <w:tcW w:w="1276" w:type="dxa"/>
            <w:vAlign w:val="center"/>
          </w:tcPr>
          <w:p w:rsidR="00C57547" w:rsidRDefault="00C57547" w:rsidP="00A128EC">
            <w:pPr>
              <w:pStyle w:val="20"/>
            </w:pPr>
            <w:r>
              <w:t>可持续影响</w:t>
            </w:r>
            <w:r>
              <w:lastRenderedPageBreak/>
              <w:t>指标</w:t>
            </w:r>
          </w:p>
        </w:tc>
        <w:tc>
          <w:tcPr>
            <w:tcW w:w="1332" w:type="dxa"/>
            <w:vAlign w:val="center"/>
          </w:tcPr>
          <w:p w:rsidR="00C57547" w:rsidRDefault="00C57547" w:rsidP="00A128EC">
            <w:pPr>
              <w:pStyle w:val="20"/>
            </w:pPr>
            <w:r>
              <w:lastRenderedPageBreak/>
              <w:t>设备使用年</w:t>
            </w:r>
            <w:r>
              <w:lastRenderedPageBreak/>
              <w:t>限</w:t>
            </w:r>
          </w:p>
        </w:tc>
        <w:tc>
          <w:tcPr>
            <w:tcW w:w="3430" w:type="dxa"/>
            <w:vAlign w:val="center"/>
          </w:tcPr>
          <w:p w:rsidR="00C57547" w:rsidRDefault="00C57547" w:rsidP="00A128EC">
            <w:pPr>
              <w:pStyle w:val="20"/>
            </w:pPr>
            <w:r>
              <w:lastRenderedPageBreak/>
              <w:t>设备使用年限</w:t>
            </w:r>
          </w:p>
        </w:tc>
        <w:tc>
          <w:tcPr>
            <w:tcW w:w="2551" w:type="dxa"/>
            <w:vAlign w:val="center"/>
          </w:tcPr>
          <w:p w:rsidR="00C57547" w:rsidRDefault="00C57547" w:rsidP="00A128EC">
            <w:pPr>
              <w:pStyle w:val="20"/>
            </w:pPr>
            <w:r>
              <w:t>≥8年</w:t>
            </w:r>
          </w:p>
        </w:tc>
      </w:tr>
      <w:tr w:rsidR="00C57547" w:rsidTr="00A128EC">
        <w:trPr>
          <w:trHeight w:val="369"/>
          <w:jc w:val="center"/>
        </w:trPr>
        <w:tc>
          <w:tcPr>
            <w:tcW w:w="1276" w:type="dxa"/>
            <w:vMerge/>
            <w:vAlign w:val="center"/>
          </w:tcPr>
          <w:p w:rsidR="00C57547" w:rsidRDefault="00C57547" w:rsidP="00A128EC"/>
        </w:tc>
        <w:tc>
          <w:tcPr>
            <w:tcW w:w="1276" w:type="dxa"/>
            <w:vAlign w:val="center"/>
          </w:tcPr>
          <w:p w:rsidR="00C57547" w:rsidRDefault="00C57547" w:rsidP="00A128EC">
            <w:pPr>
              <w:pStyle w:val="20"/>
            </w:pPr>
            <w:r>
              <w:t>可持续影响指标</w:t>
            </w:r>
          </w:p>
        </w:tc>
        <w:tc>
          <w:tcPr>
            <w:tcW w:w="1332" w:type="dxa"/>
            <w:vAlign w:val="center"/>
          </w:tcPr>
          <w:p w:rsidR="00C57547" w:rsidRDefault="00C57547" w:rsidP="00A128EC">
            <w:pPr>
              <w:pStyle w:val="20"/>
            </w:pPr>
            <w:r>
              <w:t>促进高校可持续健康发展</w:t>
            </w:r>
          </w:p>
        </w:tc>
        <w:tc>
          <w:tcPr>
            <w:tcW w:w="3430" w:type="dxa"/>
            <w:vAlign w:val="center"/>
          </w:tcPr>
          <w:p w:rsidR="00C57547" w:rsidRDefault="00C57547" w:rsidP="00A128EC">
            <w:pPr>
              <w:pStyle w:val="20"/>
            </w:pPr>
            <w:r>
              <w:t>促进高校可持续健康发展</w:t>
            </w:r>
          </w:p>
        </w:tc>
        <w:tc>
          <w:tcPr>
            <w:tcW w:w="2551" w:type="dxa"/>
            <w:vAlign w:val="center"/>
          </w:tcPr>
          <w:p w:rsidR="00C57547" w:rsidRDefault="00C57547" w:rsidP="00A128EC">
            <w:pPr>
              <w:pStyle w:val="20"/>
            </w:pPr>
            <w:r>
              <w:t>持续发展</w:t>
            </w:r>
          </w:p>
        </w:tc>
      </w:tr>
      <w:tr w:rsidR="00C57547" w:rsidTr="00A128EC">
        <w:trPr>
          <w:trHeight w:val="369"/>
          <w:jc w:val="center"/>
        </w:trPr>
        <w:tc>
          <w:tcPr>
            <w:tcW w:w="1276" w:type="dxa"/>
            <w:vMerge/>
            <w:vAlign w:val="center"/>
          </w:tcPr>
          <w:p w:rsidR="00C57547" w:rsidRDefault="00C57547" w:rsidP="00A128EC"/>
        </w:tc>
        <w:tc>
          <w:tcPr>
            <w:tcW w:w="1276" w:type="dxa"/>
            <w:vAlign w:val="center"/>
          </w:tcPr>
          <w:p w:rsidR="00C57547" w:rsidRDefault="00C57547" w:rsidP="00A128EC">
            <w:pPr>
              <w:pStyle w:val="20"/>
            </w:pPr>
            <w:r>
              <w:t>可持续影响指标</w:t>
            </w:r>
          </w:p>
        </w:tc>
        <w:tc>
          <w:tcPr>
            <w:tcW w:w="1332" w:type="dxa"/>
            <w:vAlign w:val="center"/>
          </w:tcPr>
          <w:p w:rsidR="00C57547" w:rsidRDefault="00C57547" w:rsidP="00A128EC">
            <w:pPr>
              <w:pStyle w:val="20"/>
            </w:pPr>
            <w:r>
              <w:t>学科专业建设可持续发展</w:t>
            </w:r>
          </w:p>
        </w:tc>
        <w:tc>
          <w:tcPr>
            <w:tcW w:w="3430" w:type="dxa"/>
            <w:vAlign w:val="center"/>
          </w:tcPr>
          <w:p w:rsidR="00C57547" w:rsidRDefault="00C57547" w:rsidP="00A128EC">
            <w:pPr>
              <w:pStyle w:val="20"/>
            </w:pPr>
            <w:r>
              <w:t>学科专业建设可持续发展</w:t>
            </w:r>
          </w:p>
        </w:tc>
        <w:tc>
          <w:tcPr>
            <w:tcW w:w="2551" w:type="dxa"/>
            <w:vAlign w:val="center"/>
          </w:tcPr>
          <w:p w:rsidR="00C57547" w:rsidRDefault="00C57547" w:rsidP="00A128EC">
            <w:pPr>
              <w:pStyle w:val="20"/>
            </w:pPr>
            <w:r>
              <w:t>持续提升</w:t>
            </w:r>
          </w:p>
        </w:tc>
      </w:tr>
      <w:tr w:rsidR="00C57547" w:rsidTr="00A128EC">
        <w:trPr>
          <w:trHeight w:val="369"/>
          <w:jc w:val="center"/>
        </w:trPr>
        <w:tc>
          <w:tcPr>
            <w:tcW w:w="1276" w:type="dxa"/>
            <w:vMerge/>
            <w:vAlign w:val="center"/>
          </w:tcPr>
          <w:p w:rsidR="00C57547" w:rsidRDefault="00C57547" w:rsidP="00A128EC"/>
        </w:tc>
        <w:tc>
          <w:tcPr>
            <w:tcW w:w="1276" w:type="dxa"/>
            <w:vAlign w:val="center"/>
          </w:tcPr>
          <w:p w:rsidR="00C57547" w:rsidRDefault="00C57547" w:rsidP="00A128EC">
            <w:pPr>
              <w:pStyle w:val="20"/>
            </w:pPr>
            <w:r>
              <w:t>可持续影响指标</w:t>
            </w:r>
          </w:p>
        </w:tc>
        <w:tc>
          <w:tcPr>
            <w:tcW w:w="1332" w:type="dxa"/>
            <w:vAlign w:val="center"/>
          </w:tcPr>
          <w:p w:rsidR="00C57547" w:rsidRDefault="00C57547" w:rsidP="00A128EC">
            <w:pPr>
              <w:pStyle w:val="20"/>
            </w:pPr>
            <w:r>
              <w:t>引进精品在线课程使用年限</w:t>
            </w:r>
          </w:p>
        </w:tc>
        <w:tc>
          <w:tcPr>
            <w:tcW w:w="3430" w:type="dxa"/>
            <w:vAlign w:val="center"/>
          </w:tcPr>
          <w:p w:rsidR="00C57547" w:rsidRDefault="00C57547" w:rsidP="00A128EC">
            <w:pPr>
              <w:pStyle w:val="20"/>
            </w:pPr>
            <w:r>
              <w:t>引进精品在线课程使用年限</w:t>
            </w:r>
          </w:p>
        </w:tc>
        <w:tc>
          <w:tcPr>
            <w:tcW w:w="2551" w:type="dxa"/>
            <w:vAlign w:val="center"/>
          </w:tcPr>
          <w:p w:rsidR="00C57547" w:rsidRDefault="00C57547" w:rsidP="00A128EC">
            <w:pPr>
              <w:pStyle w:val="20"/>
            </w:pPr>
            <w:r>
              <w:t>≥8年</w:t>
            </w:r>
          </w:p>
        </w:tc>
      </w:tr>
      <w:tr w:rsidR="00C57547" w:rsidTr="00A128EC">
        <w:trPr>
          <w:trHeight w:val="369"/>
          <w:jc w:val="center"/>
        </w:trPr>
        <w:tc>
          <w:tcPr>
            <w:tcW w:w="1276" w:type="dxa"/>
            <w:vMerge/>
            <w:vAlign w:val="center"/>
          </w:tcPr>
          <w:p w:rsidR="00C57547" w:rsidRDefault="00C57547" w:rsidP="00A128EC"/>
        </w:tc>
        <w:tc>
          <w:tcPr>
            <w:tcW w:w="1276" w:type="dxa"/>
            <w:vAlign w:val="center"/>
          </w:tcPr>
          <w:p w:rsidR="00C57547" w:rsidRDefault="00C57547" w:rsidP="00A128EC">
            <w:pPr>
              <w:pStyle w:val="20"/>
            </w:pPr>
            <w:r>
              <w:t>社会效益指标</w:t>
            </w:r>
          </w:p>
        </w:tc>
        <w:tc>
          <w:tcPr>
            <w:tcW w:w="1332" w:type="dxa"/>
            <w:vAlign w:val="center"/>
          </w:tcPr>
          <w:p w:rsidR="00C57547" w:rsidRDefault="00C57547" w:rsidP="00A128EC">
            <w:pPr>
              <w:pStyle w:val="20"/>
            </w:pPr>
            <w:r>
              <w:t>大学及学科的学术声誉提升</w:t>
            </w:r>
          </w:p>
        </w:tc>
        <w:tc>
          <w:tcPr>
            <w:tcW w:w="3430" w:type="dxa"/>
            <w:vAlign w:val="center"/>
          </w:tcPr>
          <w:p w:rsidR="00C57547" w:rsidRDefault="00C57547" w:rsidP="00A128EC">
            <w:pPr>
              <w:pStyle w:val="20"/>
            </w:pPr>
            <w:r>
              <w:t>大学及学科的学术声誉提升</w:t>
            </w:r>
          </w:p>
        </w:tc>
        <w:tc>
          <w:tcPr>
            <w:tcW w:w="2551" w:type="dxa"/>
            <w:vAlign w:val="center"/>
          </w:tcPr>
          <w:p w:rsidR="00C57547" w:rsidRDefault="00C57547" w:rsidP="00A128EC">
            <w:pPr>
              <w:pStyle w:val="20"/>
            </w:pPr>
            <w:r>
              <w:t>不断提升</w:t>
            </w:r>
          </w:p>
        </w:tc>
      </w:tr>
      <w:tr w:rsidR="00C57547" w:rsidTr="00A128EC">
        <w:trPr>
          <w:trHeight w:val="369"/>
          <w:jc w:val="center"/>
        </w:trPr>
        <w:tc>
          <w:tcPr>
            <w:tcW w:w="1276" w:type="dxa"/>
            <w:vMerge/>
            <w:vAlign w:val="center"/>
          </w:tcPr>
          <w:p w:rsidR="00C57547" w:rsidRDefault="00C57547" w:rsidP="00A128EC"/>
        </w:tc>
        <w:tc>
          <w:tcPr>
            <w:tcW w:w="1276" w:type="dxa"/>
            <w:vAlign w:val="center"/>
          </w:tcPr>
          <w:p w:rsidR="00C57547" w:rsidRDefault="00C57547" w:rsidP="00A128EC">
            <w:pPr>
              <w:pStyle w:val="20"/>
            </w:pPr>
            <w:r>
              <w:t>社会效益指标</w:t>
            </w:r>
          </w:p>
        </w:tc>
        <w:tc>
          <w:tcPr>
            <w:tcW w:w="1332" w:type="dxa"/>
            <w:vAlign w:val="center"/>
          </w:tcPr>
          <w:p w:rsidR="00C57547" w:rsidRDefault="00C57547" w:rsidP="00A128EC">
            <w:pPr>
              <w:pStyle w:val="20"/>
            </w:pPr>
            <w:r>
              <w:t>受益教师数</w:t>
            </w:r>
          </w:p>
        </w:tc>
        <w:tc>
          <w:tcPr>
            <w:tcW w:w="3430" w:type="dxa"/>
            <w:vAlign w:val="center"/>
          </w:tcPr>
          <w:p w:rsidR="00C57547" w:rsidRDefault="00C57547" w:rsidP="00A128EC">
            <w:pPr>
              <w:pStyle w:val="20"/>
            </w:pPr>
            <w:r>
              <w:t>受益教师数</w:t>
            </w:r>
          </w:p>
        </w:tc>
        <w:tc>
          <w:tcPr>
            <w:tcW w:w="2551" w:type="dxa"/>
            <w:vAlign w:val="center"/>
          </w:tcPr>
          <w:p w:rsidR="00C57547" w:rsidRDefault="00C57547" w:rsidP="00A128EC">
            <w:pPr>
              <w:pStyle w:val="20"/>
            </w:pPr>
            <w:r>
              <w:t>&gt;1000人</w:t>
            </w:r>
          </w:p>
        </w:tc>
      </w:tr>
      <w:tr w:rsidR="00C57547" w:rsidTr="00A128EC">
        <w:trPr>
          <w:trHeight w:val="369"/>
          <w:jc w:val="center"/>
        </w:trPr>
        <w:tc>
          <w:tcPr>
            <w:tcW w:w="1276" w:type="dxa"/>
            <w:vMerge/>
            <w:vAlign w:val="center"/>
          </w:tcPr>
          <w:p w:rsidR="00C57547" w:rsidRDefault="00C57547" w:rsidP="00A128EC"/>
        </w:tc>
        <w:tc>
          <w:tcPr>
            <w:tcW w:w="1276" w:type="dxa"/>
            <w:vAlign w:val="center"/>
          </w:tcPr>
          <w:p w:rsidR="00C57547" w:rsidRDefault="00C57547" w:rsidP="00A128EC">
            <w:pPr>
              <w:pStyle w:val="20"/>
            </w:pPr>
            <w:r>
              <w:t>社会效益指标</w:t>
            </w:r>
          </w:p>
        </w:tc>
        <w:tc>
          <w:tcPr>
            <w:tcW w:w="1332" w:type="dxa"/>
            <w:vAlign w:val="center"/>
          </w:tcPr>
          <w:p w:rsidR="00C57547" w:rsidRDefault="00C57547" w:rsidP="00A128EC">
            <w:pPr>
              <w:pStyle w:val="20"/>
            </w:pPr>
            <w:r>
              <w:t>受益学生数</w:t>
            </w:r>
          </w:p>
        </w:tc>
        <w:tc>
          <w:tcPr>
            <w:tcW w:w="3430" w:type="dxa"/>
            <w:vAlign w:val="center"/>
          </w:tcPr>
          <w:p w:rsidR="00C57547" w:rsidRDefault="00C57547" w:rsidP="00A128EC">
            <w:pPr>
              <w:pStyle w:val="20"/>
            </w:pPr>
            <w:r>
              <w:t>受益学生数</w:t>
            </w:r>
          </w:p>
        </w:tc>
        <w:tc>
          <w:tcPr>
            <w:tcW w:w="2551" w:type="dxa"/>
            <w:vAlign w:val="center"/>
          </w:tcPr>
          <w:p w:rsidR="00C57547" w:rsidRDefault="00C57547" w:rsidP="00A128EC">
            <w:pPr>
              <w:pStyle w:val="20"/>
            </w:pPr>
            <w:r>
              <w:t>&gt;10000人</w:t>
            </w:r>
          </w:p>
        </w:tc>
      </w:tr>
      <w:tr w:rsidR="00C57547" w:rsidTr="00A128EC">
        <w:trPr>
          <w:trHeight w:val="369"/>
          <w:jc w:val="center"/>
        </w:trPr>
        <w:tc>
          <w:tcPr>
            <w:tcW w:w="1276" w:type="dxa"/>
            <w:vMerge/>
            <w:vAlign w:val="center"/>
          </w:tcPr>
          <w:p w:rsidR="00C57547" w:rsidRDefault="00C57547" w:rsidP="00A128EC"/>
        </w:tc>
        <w:tc>
          <w:tcPr>
            <w:tcW w:w="1276" w:type="dxa"/>
            <w:vAlign w:val="center"/>
          </w:tcPr>
          <w:p w:rsidR="00C57547" w:rsidRDefault="00C57547" w:rsidP="00A128EC">
            <w:pPr>
              <w:pStyle w:val="20"/>
            </w:pPr>
            <w:r>
              <w:t>社会效益指标</w:t>
            </w:r>
          </w:p>
        </w:tc>
        <w:tc>
          <w:tcPr>
            <w:tcW w:w="1332" w:type="dxa"/>
            <w:vAlign w:val="center"/>
          </w:tcPr>
          <w:p w:rsidR="00C57547" w:rsidRDefault="00C57547" w:rsidP="00A128EC">
            <w:pPr>
              <w:pStyle w:val="20"/>
            </w:pPr>
            <w:r>
              <w:t>推动技术进步和产业发展程度</w:t>
            </w:r>
          </w:p>
        </w:tc>
        <w:tc>
          <w:tcPr>
            <w:tcW w:w="3430" w:type="dxa"/>
            <w:vAlign w:val="center"/>
          </w:tcPr>
          <w:p w:rsidR="00C57547" w:rsidRDefault="00C57547" w:rsidP="00A128EC">
            <w:pPr>
              <w:pStyle w:val="20"/>
            </w:pPr>
            <w:r>
              <w:t>推动技术进步和产业发展程度</w:t>
            </w:r>
          </w:p>
        </w:tc>
        <w:tc>
          <w:tcPr>
            <w:tcW w:w="2551" w:type="dxa"/>
            <w:vAlign w:val="center"/>
          </w:tcPr>
          <w:p w:rsidR="00C57547" w:rsidRDefault="00C57547" w:rsidP="00A128EC">
            <w:pPr>
              <w:pStyle w:val="20"/>
            </w:pPr>
            <w:r>
              <w:t>服务国家战略和天津市产业发展的能力不断增强</w:t>
            </w:r>
          </w:p>
        </w:tc>
      </w:tr>
      <w:tr w:rsidR="00C57547" w:rsidTr="00A128EC">
        <w:trPr>
          <w:trHeight w:val="369"/>
          <w:jc w:val="center"/>
        </w:trPr>
        <w:tc>
          <w:tcPr>
            <w:tcW w:w="1276" w:type="dxa"/>
            <w:vMerge w:val="restart"/>
            <w:vAlign w:val="center"/>
          </w:tcPr>
          <w:p w:rsidR="00C57547" w:rsidRDefault="00C57547" w:rsidP="00A128EC">
            <w:pPr>
              <w:pStyle w:val="30"/>
            </w:pPr>
            <w:r>
              <w:t>满意度指标</w:t>
            </w:r>
          </w:p>
        </w:tc>
        <w:tc>
          <w:tcPr>
            <w:tcW w:w="1276" w:type="dxa"/>
            <w:vAlign w:val="center"/>
          </w:tcPr>
          <w:p w:rsidR="00C57547" w:rsidRDefault="00C57547" w:rsidP="00A128EC">
            <w:pPr>
              <w:pStyle w:val="20"/>
            </w:pPr>
            <w:r>
              <w:t>服务对象满意度指标</w:t>
            </w:r>
          </w:p>
        </w:tc>
        <w:tc>
          <w:tcPr>
            <w:tcW w:w="1332" w:type="dxa"/>
            <w:vAlign w:val="center"/>
          </w:tcPr>
          <w:p w:rsidR="00C57547" w:rsidRDefault="00C57547" w:rsidP="00A128EC">
            <w:pPr>
              <w:pStyle w:val="20"/>
            </w:pPr>
            <w:r>
              <w:t>教师满意度</w:t>
            </w:r>
          </w:p>
        </w:tc>
        <w:tc>
          <w:tcPr>
            <w:tcW w:w="3430" w:type="dxa"/>
            <w:vAlign w:val="center"/>
          </w:tcPr>
          <w:p w:rsidR="00C57547" w:rsidRDefault="00C57547" w:rsidP="00A128EC">
            <w:pPr>
              <w:pStyle w:val="20"/>
            </w:pPr>
            <w:r>
              <w:t>教师满意度</w:t>
            </w:r>
          </w:p>
        </w:tc>
        <w:tc>
          <w:tcPr>
            <w:tcW w:w="2551" w:type="dxa"/>
            <w:vAlign w:val="center"/>
          </w:tcPr>
          <w:p w:rsidR="00C57547" w:rsidRDefault="00C57547" w:rsidP="00A128EC">
            <w:pPr>
              <w:pStyle w:val="20"/>
            </w:pPr>
            <w:r>
              <w:t>≥95%</w:t>
            </w:r>
          </w:p>
        </w:tc>
      </w:tr>
      <w:tr w:rsidR="00C57547" w:rsidTr="00A128EC">
        <w:trPr>
          <w:trHeight w:val="369"/>
          <w:jc w:val="center"/>
        </w:trPr>
        <w:tc>
          <w:tcPr>
            <w:tcW w:w="1276" w:type="dxa"/>
            <w:vMerge/>
            <w:vAlign w:val="center"/>
          </w:tcPr>
          <w:p w:rsidR="00C57547" w:rsidRDefault="00C57547" w:rsidP="00A128EC"/>
        </w:tc>
        <w:tc>
          <w:tcPr>
            <w:tcW w:w="1276" w:type="dxa"/>
            <w:vAlign w:val="center"/>
          </w:tcPr>
          <w:p w:rsidR="00C57547" w:rsidRDefault="00C57547" w:rsidP="00A128EC">
            <w:pPr>
              <w:pStyle w:val="20"/>
            </w:pPr>
            <w:r>
              <w:t>服务对象满意度指标</w:t>
            </w:r>
          </w:p>
        </w:tc>
        <w:tc>
          <w:tcPr>
            <w:tcW w:w="1332" w:type="dxa"/>
            <w:vAlign w:val="center"/>
          </w:tcPr>
          <w:p w:rsidR="00C57547" w:rsidRDefault="00C57547" w:rsidP="00A128EC">
            <w:pPr>
              <w:pStyle w:val="20"/>
            </w:pPr>
            <w:r>
              <w:t>在校生满意度</w:t>
            </w:r>
          </w:p>
        </w:tc>
        <w:tc>
          <w:tcPr>
            <w:tcW w:w="3430" w:type="dxa"/>
            <w:vAlign w:val="center"/>
          </w:tcPr>
          <w:p w:rsidR="00C57547" w:rsidRDefault="00C57547" w:rsidP="00A128EC">
            <w:pPr>
              <w:pStyle w:val="20"/>
            </w:pPr>
            <w:r>
              <w:t>在校生满意度</w:t>
            </w:r>
          </w:p>
        </w:tc>
        <w:tc>
          <w:tcPr>
            <w:tcW w:w="2551" w:type="dxa"/>
            <w:vAlign w:val="center"/>
          </w:tcPr>
          <w:p w:rsidR="00C57547" w:rsidRDefault="00C57547" w:rsidP="00A128EC">
            <w:pPr>
              <w:pStyle w:val="20"/>
            </w:pPr>
            <w:r>
              <w:t>≥95%</w:t>
            </w:r>
          </w:p>
        </w:tc>
      </w:tr>
    </w:tbl>
    <w:p w:rsidR="00C57547" w:rsidRDefault="00C57547" w:rsidP="00C57547">
      <w:pPr>
        <w:sectPr w:rsidR="00C57547">
          <w:footerReference w:type="even" r:id="rId6"/>
          <w:footerReference w:type="default" r:id="rId7"/>
          <w:pgSz w:w="11900" w:h="16840"/>
          <w:pgMar w:top="1984" w:right="1304" w:bottom="1134" w:left="1304" w:header="720" w:footer="720" w:gutter="0"/>
          <w:cols w:space="720"/>
        </w:sectPr>
      </w:pPr>
    </w:p>
    <w:p w:rsidR="00C57547" w:rsidRDefault="00C57547" w:rsidP="00C57547">
      <w:pPr>
        <w:jc w:val="center"/>
      </w:pPr>
      <w:r>
        <w:rPr>
          <w:rFonts w:ascii="方正仿宋_GBK" w:eastAsia="方正仿宋_GBK" w:hAnsi="方正仿宋_GBK" w:cs="方正仿宋_GBK"/>
          <w:color w:val="000000"/>
          <w:sz w:val="28"/>
        </w:rPr>
        <w:lastRenderedPageBreak/>
        <w:t xml:space="preserve"> </w:t>
      </w:r>
    </w:p>
    <w:p w:rsidR="00C57547" w:rsidRDefault="00C57547" w:rsidP="00C57547">
      <w:pPr>
        <w:ind w:firstLine="560"/>
        <w:outlineLvl w:val="3"/>
      </w:pPr>
      <w:bookmarkStart w:id="1" w:name="_Toc126831352"/>
      <w:r>
        <w:rPr>
          <w:rFonts w:ascii="方正仿宋_GBK" w:eastAsia="方正仿宋_GBK" w:hAnsi="方正仿宋_GBK" w:cs="方正仿宋_GBK"/>
          <w:color w:val="000000"/>
          <w:sz w:val="28"/>
        </w:rPr>
        <w:t>2.非财政拨款项目（科研项目经费）绩效目标表</w:t>
      </w:r>
      <w:bookmarkEnd w:id="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C57547" w:rsidTr="00A128E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C57547" w:rsidRDefault="00C57547" w:rsidP="00A128EC">
            <w:pPr>
              <w:pStyle w:val="5"/>
            </w:pPr>
            <w:r>
              <w:t>330221天津科技大学</w:t>
            </w:r>
          </w:p>
        </w:tc>
        <w:tc>
          <w:tcPr>
            <w:tcW w:w="1276" w:type="dxa"/>
            <w:tcBorders>
              <w:top w:val="single" w:sz="6" w:space="0" w:color="FFFFFF"/>
              <w:left w:val="single" w:sz="6" w:space="0" w:color="FFFFFF"/>
              <w:right w:val="single" w:sz="6" w:space="0" w:color="FFFFFF"/>
            </w:tcBorders>
            <w:vAlign w:val="center"/>
          </w:tcPr>
          <w:p w:rsidR="00C57547" w:rsidRDefault="00C57547" w:rsidP="00A128EC">
            <w:pPr>
              <w:pStyle w:val="4"/>
            </w:pPr>
            <w:r>
              <w:t>单位：万元</w:t>
            </w:r>
          </w:p>
        </w:tc>
      </w:tr>
      <w:tr w:rsidR="00C57547" w:rsidTr="00A128EC">
        <w:trPr>
          <w:trHeight w:val="369"/>
          <w:jc w:val="center"/>
        </w:trPr>
        <w:tc>
          <w:tcPr>
            <w:tcW w:w="1276" w:type="dxa"/>
            <w:vAlign w:val="center"/>
          </w:tcPr>
          <w:p w:rsidR="00C57547" w:rsidRDefault="00C57547" w:rsidP="00A128EC">
            <w:pPr>
              <w:pStyle w:val="10"/>
            </w:pPr>
            <w:r>
              <w:t>项目名称</w:t>
            </w:r>
          </w:p>
        </w:tc>
        <w:tc>
          <w:tcPr>
            <w:tcW w:w="8589" w:type="dxa"/>
            <w:gridSpan w:val="6"/>
            <w:vAlign w:val="center"/>
          </w:tcPr>
          <w:p w:rsidR="00C57547" w:rsidRDefault="00C57547" w:rsidP="00A128EC">
            <w:pPr>
              <w:pStyle w:val="20"/>
            </w:pPr>
            <w:r>
              <w:t>非财政拨款项目（科研项目经费）</w:t>
            </w:r>
          </w:p>
        </w:tc>
      </w:tr>
      <w:tr w:rsidR="00C57547" w:rsidTr="00A128EC">
        <w:trPr>
          <w:trHeight w:val="369"/>
          <w:jc w:val="center"/>
        </w:trPr>
        <w:tc>
          <w:tcPr>
            <w:tcW w:w="1276" w:type="dxa"/>
            <w:vMerge w:val="restart"/>
            <w:vAlign w:val="center"/>
          </w:tcPr>
          <w:p w:rsidR="00C57547" w:rsidRDefault="00C57547" w:rsidP="00A128EC">
            <w:pPr>
              <w:pStyle w:val="10"/>
            </w:pPr>
            <w:r>
              <w:t>预算规模及资金用途</w:t>
            </w:r>
          </w:p>
        </w:tc>
        <w:tc>
          <w:tcPr>
            <w:tcW w:w="1276" w:type="dxa"/>
            <w:vAlign w:val="center"/>
          </w:tcPr>
          <w:p w:rsidR="00C57547" w:rsidRDefault="00C57547" w:rsidP="00A128EC">
            <w:pPr>
              <w:pStyle w:val="10"/>
            </w:pPr>
            <w:r>
              <w:t>预算数</w:t>
            </w:r>
          </w:p>
        </w:tc>
        <w:tc>
          <w:tcPr>
            <w:tcW w:w="1332" w:type="dxa"/>
            <w:vAlign w:val="center"/>
          </w:tcPr>
          <w:p w:rsidR="00C57547" w:rsidRDefault="00C57547" w:rsidP="00A128EC">
            <w:pPr>
              <w:pStyle w:val="20"/>
            </w:pPr>
            <w:r>
              <w:t>13500.00</w:t>
            </w:r>
          </w:p>
        </w:tc>
        <w:tc>
          <w:tcPr>
            <w:tcW w:w="1587" w:type="dxa"/>
            <w:vAlign w:val="center"/>
          </w:tcPr>
          <w:p w:rsidR="00C57547" w:rsidRDefault="00C57547" w:rsidP="00A128EC">
            <w:pPr>
              <w:pStyle w:val="10"/>
            </w:pPr>
            <w:r>
              <w:t>其中：财政    资金</w:t>
            </w:r>
          </w:p>
        </w:tc>
        <w:tc>
          <w:tcPr>
            <w:tcW w:w="1843" w:type="dxa"/>
            <w:vAlign w:val="center"/>
          </w:tcPr>
          <w:p w:rsidR="00C57547" w:rsidRDefault="00C57547" w:rsidP="00A128EC">
            <w:pPr>
              <w:pStyle w:val="20"/>
            </w:pPr>
            <w:r>
              <w:t xml:space="preserve"> </w:t>
            </w:r>
          </w:p>
        </w:tc>
        <w:tc>
          <w:tcPr>
            <w:tcW w:w="1276" w:type="dxa"/>
            <w:vAlign w:val="center"/>
          </w:tcPr>
          <w:p w:rsidR="00C57547" w:rsidRDefault="00C57547" w:rsidP="00A128EC">
            <w:pPr>
              <w:pStyle w:val="10"/>
            </w:pPr>
            <w:r>
              <w:t>其他资金</w:t>
            </w:r>
          </w:p>
        </w:tc>
        <w:tc>
          <w:tcPr>
            <w:tcW w:w="1276" w:type="dxa"/>
            <w:vAlign w:val="center"/>
          </w:tcPr>
          <w:p w:rsidR="00C57547" w:rsidRDefault="00C57547" w:rsidP="00A128EC">
            <w:pPr>
              <w:pStyle w:val="20"/>
            </w:pPr>
            <w:r>
              <w:t>13500.00</w:t>
            </w:r>
          </w:p>
        </w:tc>
      </w:tr>
      <w:tr w:rsidR="00C57547" w:rsidTr="00A128EC">
        <w:trPr>
          <w:trHeight w:val="369"/>
          <w:jc w:val="center"/>
        </w:trPr>
        <w:tc>
          <w:tcPr>
            <w:tcW w:w="1276" w:type="dxa"/>
            <w:vMerge/>
          </w:tcPr>
          <w:p w:rsidR="00C57547" w:rsidRDefault="00C57547" w:rsidP="00A128EC"/>
        </w:tc>
        <w:tc>
          <w:tcPr>
            <w:tcW w:w="8589" w:type="dxa"/>
            <w:gridSpan w:val="6"/>
            <w:vAlign w:val="center"/>
          </w:tcPr>
          <w:p w:rsidR="00C57547" w:rsidRDefault="00C57547" w:rsidP="00A128EC">
            <w:pPr>
              <w:pStyle w:val="20"/>
            </w:pPr>
            <w:r>
              <w:t>用于学校承担的横、纵向科研项目研发</w:t>
            </w:r>
          </w:p>
        </w:tc>
      </w:tr>
      <w:tr w:rsidR="00C57547" w:rsidTr="00A128EC">
        <w:trPr>
          <w:trHeight w:val="369"/>
          <w:jc w:val="center"/>
        </w:trPr>
        <w:tc>
          <w:tcPr>
            <w:tcW w:w="1276" w:type="dxa"/>
            <w:vAlign w:val="center"/>
          </w:tcPr>
          <w:p w:rsidR="00C57547" w:rsidRDefault="00C57547" w:rsidP="00A128EC">
            <w:pPr>
              <w:pStyle w:val="10"/>
            </w:pPr>
            <w:r>
              <w:t>绩效目标</w:t>
            </w:r>
          </w:p>
        </w:tc>
        <w:tc>
          <w:tcPr>
            <w:tcW w:w="8589" w:type="dxa"/>
            <w:gridSpan w:val="6"/>
            <w:vAlign w:val="center"/>
          </w:tcPr>
          <w:p w:rsidR="00C57547" w:rsidRDefault="00C57547" w:rsidP="00A128EC">
            <w:pPr>
              <w:pStyle w:val="20"/>
            </w:pPr>
            <w:r>
              <w:t>1.通过项目的实施，力争形成有国际影响力的创新团队，取得高水平科研成果，培养有国际竞争力的带头人，能进一步提升我校基础研究水平和服务社会的能力，促进科研交流，进一步扩大学校的影响力。</w:t>
            </w:r>
            <w:r>
              <w:tab/>
            </w:r>
          </w:p>
        </w:tc>
      </w:tr>
    </w:tbl>
    <w:p w:rsidR="00C57547" w:rsidRDefault="00C57547" w:rsidP="00C57547">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C57547" w:rsidTr="00A128EC">
        <w:trPr>
          <w:trHeight w:val="397"/>
          <w:tblHeader/>
          <w:jc w:val="center"/>
        </w:trPr>
        <w:tc>
          <w:tcPr>
            <w:tcW w:w="1276" w:type="dxa"/>
            <w:vAlign w:val="center"/>
          </w:tcPr>
          <w:p w:rsidR="00C57547" w:rsidRDefault="00C57547" w:rsidP="00A128EC">
            <w:pPr>
              <w:pStyle w:val="10"/>
            </w:pPr>
            <w:r>
              <w:t>一级指标</w:t>
            </w:r>
          </w:p>
        </w:tc>
        <w:tc>
          <w:tcPr>
            <w:tcW w:w="1276" w:type="dxa"/>
            <w:vAlign w:val="center"/>
          </w:tcPr>
          <w:p w:rsidR="00C57547" w:rsidRDefault="00C57547" w:rsidP="00A128EC">
            <w:pPr>
              <w:pStyle w:val="10"/>
            </w:pPr>
            <w:r>
              <w:t>二级指标</w:t>
            </w:r>
          </w:p>
        </w:tc>
        <w:tc>
          <w:tcPr>
            <w:tcW w:w="1332" w:type="dxa"/>
            <w:vAlign w:val="center"/>
          </w:tcPr>
          <w:p w:rsidR="00C57547" w:rsidRDefault="00C57547" w:rsidP="00A128EC">
            <w:pPr>
              <w:pStyle w:val="10"/>
            </w:pPr>
            <w:r>
              <w:t>三级指标</w:t>
            </w:r>
          </w:p>
        </w:tc>
        <w:tc>
          <w:tcPr>
            <w:tcW w:w="3430" w:type="dxa"/>
            <w:vAlign w:val="center"/>
          </w:tcPr>
          <w:p w:rsidR="00C57547" w:rsidRDefault="00C57547" w:rsidP="00A128EC">
            <w:pPr>
              <w:pStyle w:val="10"/>
            </w:pPr>
            <w:r>
              <w:t>绩效指标描述</w:t>
            </w:r>
          </w:p>
        </w:tc>
        <w:tc>
          <w:tcPr>
            <w:tcW w:w="2551" w:type="dxa"/>
            <w:vAlign w:val="center"/>
          </w:tcPr>
          <w:p w:rsidR="00C57547" w:rsidRDefault="00C57547" w:rsidP="00A128EC">
            <w:pPr>
              <w:pStyle w:val="10"/>
            </w:pPr>
            <w:r>
              <w:t>指标值</w:t>
            </w:r>
          </w:p>
        </w:tc>
      </w:tr>
      <w:tr w:rsidR="00C57547" w:rsidTr="00A128EC">
        <w:trPr>
          <w:trHeight w:val="369"/>
          <w:jc w:val="center"/>
        </w:trPr>
        <w:tc>
          <w:tcPr>
            <w:tcW w:w="1276" w:type="dxa"/>
            <w:vMerge w:val="restart"/>
            <w:vAlign w:val="center"/>
          </w:tcPr>
          <w:p w:rsidR="00C57547" w:rsidRDefault="00C57547" w:rsidP="00A128EC">
            <w:pPr>
              <w:pStyle w:val="30"/>
            </w:pPr>
            <w:r>
              <w:t>产出指标</w:t>
            </w:r>
          </w:p>
        </w:tc>
        <w:tc>
          <w:tcPr>
            <w:tcW w:w="1276" w:type="dxa"/>
            <w:vAlign w:val="center"/>
          </w:tcPr>
          <w:p w:rsidR="00C57547" w:rsidRDefault="00C57547" w:rsidP="00A128EC">
            <w:pPr>
              <w:pStyle w:val="20"/>
            </w:pPr>
            <w:r>
              <w:t>数量指标</w:t>
            </w:r>
          </w:p>
        </w:tc>
        <w:tc>
          <w:tcPr>
            <w:tcW w:w="1332" w:type="dxa"/>
            <w:vAlign w:val="center"/>
          </w:tcPr>
          <w:p w:rsidR="00C57547" w:rsidRDefault="00C57547" w:rsidP="00A128EC">
            <w:pPr>
              <w:pStyle w:val="20"/>
            </w:pPr>
            <w:r>
              <w:t>学生培养</w:t>
            </w:r>
          </w:p>
        </w:tc>
        <w:tc>
          <w:tcPr>
            <w:tcW w:w="3430" w:type="dxa"/>
            <w:vAlign w:val="center"/>
          </w:tcPr>
          <w:p w:rsidR="00C57547" w:rsidRDefault="00C57547" w:rsidP="00A128EC">
            <w:pPr>
              <w:pStyle w:val="20"/>
            </w:pPr>
            <w:r>
              <w:t>学生培养</w:t>
            </w:r>
          </w:p>
        </w:tc>
        <w:tc>
          <w:tcPr>
            <w:tcW w:w="2551" w:type="dxa"/>
            <w:vAlign w:val="center"/>
          </w:tcPr>
          <w:p w:rsidR="00C57547" w:rsidRDefault="00C57547" w:rsidP="00A128EC">
            <w:pPr>
              <w:pStyle w:val="20"/>
            </w:pPr>
            <w:r>
              <w:t>≥50人</w:t>
            </w:r>
          </w:p>
        </w:tc>
      </w:tr>
      <w:tr w:rsidR="00C57547" w:rsidTr="00A128EC">
        <w:trPr>
          <w:trHeight w:val="369"/>
          <w:jc w:val="center"/>
        </w:trPr>
        <w:tc>
          <w:tcPr>
            <w:tcW w:w="1276" w:type="dxa"/>
            <w:vMerge/>
            <w:vAlign w:val="center"/>
          </w:tcPr>
          <w:p w:rsidR="00C57547" w:rsidRDefault="00C57547" w:rsidP="00A128EC"/>
        </w:tc>
        <w:tc>
          <w:tcPr>
            <w:tcW w:w="1276" w:type="dxa"/>
            <w:vAlign w:val="center"/>
          </w:tcPr>
          <w:p w:rsidR="00C57547" w:rsidRDefault="00C57547" w:rsidP="00A128EC">
            <w:pPr>
              <w:pStyle w:val="20"/>
            </w:pPr>
            <w:r>
              <w:t>数量指标</w:t>
            </w:r>
          </w:p>
        </w:tc>
        <w:tc>
          <w:tcPr>
            <w:tcW w:w="1332" w:type="dxa"/>
            <w:vAlign w:val="center"/>
          </w:tcPr>
          <w:p w:rsidR="00C57547" w:rsidRDefault="00C57547" w:rsidP="00A128EC">
            <w:pPr>
              <w:pStyle w:val="20"/>
            </w:pPr>
            <w:r>
              <w:t>研究报告数量</w:t>
            </w:r>
          </w:p>
        </w:tc>
        <w:tc>
          <w:tcPr>
            <w:tcW w:w="3430" w:type="dxa"/>
            <w:vAlign w:val="center"/>
          </w:tcPr>
          <w:p w:rsidR="00C57547" w:rsidRDefault="00C57547" w:rsidP="00A128EC">
            <w:pPr>
              <w:pStyle w:val="20"/>
            </w:pPr>
            <w:r>
              <w:t>研究报告数量</w:t>
            </w:r>
          </w:p>
        </w:tc>
        <w:tc>
          <w:tcPr>
            <w:tcW w:w="2551" w:type="dxa"/>
            <w:vAlign w:val="center"/>
          </w:tcPr>
          <w:p w:rsidR="00C57547" w:rsidRDefault="00C57547" w:rsidP="00A128EC">
            <w:pPr>
              <w:pStyle w:val="20"/>
            </w:pPr>
            <w:r>
              <w:t>≥80份</w:t>
            </w:r>
          </w:p>
        </w:tc>
      </w:tr>
      <w:tr w:rsidR="00C57547" w:rsidTr="00A128EC">
        <w:trPr>
          <w:trHeight w:val="369"/>
          <w:jc w:val="center"/>
        </w:trPr>
        <w:tc>
          <w:tcPr>
            <w:tcW w:w="1276" w:type="dxa"/>
            <w:vMerge/>
            <w:vAlign w:val="center"/>
          </w:tcPr>
          <w:p w:rsidR="00C57547" w:rsidRDefault="00C57547" w:rsidP="00A128EC"/>
        </w:tc>
        <w:tc>
          <w:tcPr>
            <w:tcW w:w="1276" w:type="dxa"/>
            <w:vAlign w:val="center"/>
          </w:tcPr>
          <w:p w:rsidR="00C57547" w:rsidRDefault="00C57547" w:rsidP="00A128EC">
            <w:pPr>
              <w:pStyle w:val="20"/>
            </w:pPr>
            <w:r>
              <w:t>质量指标</w:t>
            </w:r>
          </w:p>
        </w:tc>
        <w:tc>
          <w:tcPr>
            <w:tcW w:w="1332" w:type="dxa"/>
            <w:vAlign w:val="center"/>
          </w:tcPr>
          <w:p w:rsidR="00C57547" w:rsidRDefault="00C57547" w:rsidP="00A128EC">
            <w:pPr>
              <w:pStyle w:val="20"/>
            </w:pPr>
            <w:r>
              <w:t>发表高水平学术论文数</w:t>
            </w:r>
          </w:p>
        </w:tc>
        <w:tc>
          <w:tcPr>
            <w:tcW w:w="3430" w:type="dxa"/>
            <w:vAlign w:val="center"/>
          </w:tcPr>
          <w:p w:rsidR="00C57547" w:rsidRDefault="00C57547" w:rsidP="00A128EC">
            <w:pPr>
              <w:pStyle w:val="20"/>
            </w:pPr>
            <w:r>
              <w:t>发表高水平学术论文数</w:t>
            </w:r>
          </w:p>
        </w:tc>
        <w:tc>
          <w:tcPr>
            <w:tcW w:w="2551" w:type="dxa"/>
            <w:vAlign w:val="center"/>
          </w:tcPr>
          <w:p w:rsidR="00C57547" w:rsidRDefault="00C57547" w:rsidP="00A128EC">
            <w:pPr>
              <w:pStyle w:val="20"/>
            </w:pPr>
            <w:r>
              <w:t>≥115篇</w:t>
            </w:r>
          </w:p>
        </w:tc>
      </w:tr>
      <w:tr w:rsidR="00C57547" w:rsidTr="00A128EC">
        <w:trPr>
          <w:trHeight w:val="369"/>
          <w:jc w:val="center"/>
        </w:trPr>
        <w:tc>
          <w:tcPr>
            <w:tcW w:w="1276" w:type="dxa"/>
            <w:vMerge/>
            <w:vAlign w:val="center"/>
          </w:tcPr>
          <w:p w:rsidR="00C57547" w:rsidRDefault="00C57547" w:rsidP="00A128EC"/>
        </w:tc>
        <w:tc>
          <w:tcPr>
            <w:tcW w:w="1276" w:type="dxa"/>
            <w:vAlign w:val="center"/>
          </w:tcPr>
          <w:p w:rsidR="00C57547" w:rsidRDefault="00C57547" w:rsidP="00A128EC">
            <w:pPr>
              <w:pStyle w:val="20"/>
            </w:pPr>
            <w:r>
              <w:t>质量指标</w:t>
            </w:r>
          </w:p>
        </w:tc>
        <w:tc>
          <w:tcPr>
            <w:tcW w:w="1332" w:type="dxa"/>
            <w:vAlign w:val="center"/>
          </w:tcPr>
          <w:p w:rsidR="00C57547" w:rsidRDefault="00C57547" w:rsidP="00A128EC">
            <w:pPr>
              <w:pStyle w:val="20"/>
            </w:pPr>
            <w:r>
              <w:t>专利授权数</w:t>
            </w:r>
          </w:p>
        </w:tc>
        <w:tc>
          <w:tcPr>
            <w:tcW w:w="3430" w:type="dxa"/>
            <w:vAlign w:val="center"/>
          </w:tcPr>
          <w:p w:rsidR="00C57547" w:rsidRDefault="00C57547" w:rsidP="00A128EC">
            <w:pPr>
              <w:pStyle w:val="20"/>
            </w:pPr>
            <w:r>
              <w:t>专利授权数</w:t>
            </w:r>
          </w:p>
        </w:tc>
        <w:tc>
          <w:tcPr>
            <w:tcW w:w="2551" w:type="dxa"/>
            <w:vAlign w:val="center"/>
          </w:tcPr>
          <w:p w:rsidR="00C57547" w:rsidRDefault="00C57547" w:rsidP="00A128EC">
            <w:pPr>
              <w:pStyle w:val="20"/>
            </w:pPr>
            <w:r>
              <w:t>&gt;20项</w:t>
            </w:r>
          </w:p>
        </w:tc>
      </w:tr>
      <w:tr w:rsidR="00C57547" w:rsidTr="00A128EC">
        <w:trPr>
          <w:trHeight w:val="369"/>
          <w:jc w:val="center"/>
        </w:trPr>
        <w:tc>
          <w:tcPr>
            <w:tcW w:w="1276" w:type="dxa"/>
            <w:vMerge/>
            <w:vAlign w:val="center"/>
          </w:tcPr>
          <w:p w:rsidR="00C57547" w:rsidRDefault="00C57547" w:rsidP="00A128EC"/>
        </w:tc>
        <w:tc>
          <w:tcPr>
            <w:tcW w:w="1276" w:type="dxa"/>
            <w:vAlign w:val="center"/>
          </w:tcPr>
          <w:p w:rsidR="00C57547" w:rsidRDefault="00C57547" w:rsidP="00A128EC">
            <w:pPr>
              <w:pStyle w:val="20"/>
            </w:pPr>
            <w:r>
              <w:t>成本指标</w:t>
            </w:r>
          </w:p>
        </w:tc>
        <w:tc>
          <w:tcPr>
            <w:tcW w:w="1332" w:type="dxa"/>
            <w:vAlign w:val="center"/>
          </w:tcPr>
          <w:p w:rsidR="00C57547" w:rsidRDefault="00C57547" w:rsidP="00A128EC">
            <w:pPr>
              <w:pStyle w:val="20"/>
            </w:pPr>
            <w:r>
              <w:t>控制支出，提高质量</w:t>
            </w:r>
          </w:p>
        </w:tc>
        <w:tc>
          <w:tcPr>
            <w:tcW w:w="3430" w:type="dxa"/>
            <w:vAlign w:val="center"/>
          </w:tcPr>
          <w:p w:rsidR="00C57547" w:rsidRDefault="00C57547" w:rsidP="00A128EC">
            <w:pPr>
              <w:pStyle w:val="20"/>
            </w:pPr>
            <w:r>
              <w:t>控制支出，提高质量</w:t>
            </w:r>
          </w:p>
        </w:tc>
        <w:tc>
          <w:tcPr>
            <w:tcW w:w="2551" w:type="dxa"/>
            <w:vAlign w:val="center"/>
          </w:tcPr>
          <w:p w:rsidR="00C57547" w:rsidRDefault="00C57547" w:rsidP="00A128EC">
            <w:pPr>
              <w:pStyle w:val="20"/>
            </w:pPr>
            <w:r>
              <w:t>本项目实施过程中控制支出，提高质量</w:t>
            </w:r>
          </w:p>
        </w:tc>
      </w:tr>
      <w:tr w:rsidR="00C57547" w:rsidTr="00A128EC">
        <w:trPr>
          <w:trHeight w:val="369"/>
          <w:jc w:val="center"/>
        </w:trPr>
        <w:tc>
          <w:tcPr>
            <w:tcW w:w="1276" w:type="dxa"/>
            <w:vMerge/>
            <w:vAlign w:val="center"/>
          </w:tcPr>
          <w:p w:rsidR="00C57547" w:rsidRDefault="00C57547" w:rsidP="00A128EC"/>
        </w:tc>
        <w:tc>
          <w:tcPr>
            <w:tcW w:w="1276" w:type="dxa"/>
            <w:vAlign w:val="center"/>
          </w:tcPr>
          <w:p w:rsidR="00C57547" w:rsidRDefault="00C57547" w:rsidP="00A128EC">
            <w:pPr>
              <w:pStyle w:val="20"/>
            </w:pPr>
            <w:r>
              <w:t>时效指标</w:t>
            </w:r>
          </w:p>
        </w:tc>
        <w:tc>
          <w:tcPr>
            <w:tcW w:w="1332" w:type="dxa"/>
            <w:vAlign w:val="center"/>
          </w:tcPr>
          <w:p w:rsidR="00C57547" w:rsidRDefault="00C57547" w:rsidP="00A128EC">
            <w:pPr>
              <w:pStyle w:val="20"/>
            </w:pPr>
            <w:r>
              <w:t>完成时间</w:t>
            </w:r>
          </w:p>
        </w:tc>
        <w:tc>
          <w:tcPr>
            <w:tcW w:w="3430" w:type="dxa"/>
            <w:vAlign w:val="center"/>
          </w:tcPr>
          <w:p w:rsidR="00C57547" w:rsidRDefault="00C57547" w:rsidP="00A128EC">
            <w:pPr>
              <w:pStyle w:val="20"/>
            </w:pPr>
            <w:r>
              <w:t>完成时间</w:t>
            </w:r>
          </w:p>
        </w:tc>
        <w:tc>
          <w:tcPr>
            <w:tcW w:w="2551" w:type="dxa"/>
            <w:vAlign w:val="center"/>
          </w:tcPr>
          <w:p w:rsidR="00C57547" w:rsidRDefault="00C57547" w:rsidP="00A128EC">
            <w:pPr>
              <w:pStyle w:val="20"/>
            </w:pPr>
            <w:r>
              <w:t xml:space="preserve">2022年12月底前 </w:t>
            </w:r>
          </w:p>
        </w:tc>
      </w:tr>
      <w:tr w:rsidR="00C57547" w:rsidTr="00A128EC">
        <w:trPr>
          <w:trHeight w:val="369"/>
          <w:jc w:val="center"/>
        </w:trPr>
        <w:tc>
          <w:tcPr>
            <w:tcW w:w="1276" w:type="dxa"/>
            <w:vAlign w:val="center"/>
          </w:tcPr>
          <w:p w:rsidR="00C57547" w:rsidRDefault="00C57547" w:rsidP="00A128EC">
            <w:pPr>
              <w:pStyle w:val="30"/>
            </w:pPr>
            <w:r>
              <w:t>效益指标</w:t>
            </w:r>
          </w:p>
        </w:tc>
        <w:tc>
          <w:tcPr>
            <w:tcW w:w="1276" w:type="dxa"/>
            <w:vAlign w:val="center"/>
          </w:tcPr>
          <w:p w:rsidR="00C57547" w:rsidRDefault="00C57547" w:rsidP="00A128EC">
            <w:pPr>
              <w:pStyle w:val="20"/>
            </w:pPr>
            <w:r>
              <w:t>可持续影响指标</w:t>
            </w:r>
          </w:p>
        </w:tc>
        <w:tc>
          <w:tcPr>
            <w:tcW w:w="1332" w:type="dxa"/>
            <w:vAlign w:val="center"/>
          </w:tcPr>
          <w:p w:rsidR="00C57547" w:rsidRDefault="00C57547" w:rsidP="00A128EC">
            <w:pPr>
              <w:pStyle w:val="20"/>
            </w:pPr>
            <w:r>
              <w:t>可持续影响</w:t>
            </w:r>
          </w:p>
        </w:tc>
        <w:tc>
          <w:tcPr>
            <w:tcW w:w="3430" w:type="dxa"/>
            <w:vAlign w:val="center"/>
          </w:tcPr>
          <w:p w:rsidR="00C57547" w:rsidRDefault="00C57547" w:rsidP="00A128EC">
            <w:pPr>
              <w:pStyle w:val="20"/>
            </w:pPr>
            <w:r>
              <w:t>可持续影响</w:t>
            </w:r>
          </w:p>
        </w:tc>
        <w:tc>
          <w:tcPr>
            <w:tcW w:w="2551" w:type="dxa"/>
            <w:vAlign w:val="center"/>
          </w:tcPr>
          <w:p w:rsidR="00C57547" w:rsidRDefault="00C57547" w:rsidP="00A128EC">
            <w:pPr>
              <w:pStyle w:val="20"/>
            </w:pPr>
            <w:r>
              <w:t>通过项目实施提升我校基础研究水平和服务社会的能力</w:t>
            </w:r>
          </w:p>
        </w:tc>
      </w:tr>
      <w:tr w:rsidR="00C57547" w:rsidTr="00A128EC">
        <w:trPr>
          <w:trHeight w:val="369"/>
          <w:jc w:val="center"/>
        </w:trPr>
        <w:tc>
          <w:tcPr>
            <w:tcW w:w="1276" w:type="dxa"/>
            <w:vAlign w:val="center"/>
          </w:tcPr>
          <w:p w:rsidR="00C57547" w:rsidRDefault="00C57547" w:rsidP="00A128EC">
            <w:pPr>
              <w:pStyle w:val="30"/>
            </w:pPr>
            <w:r>
              <w:t>满意度指标</w:t>
            </w:r>
          </w:p>
        </w:tc>
        <w:tc>
          <w:tcPr>
            <w:tcW w:w="1276" w:type="dxa"/>
            <w:vAlign w:val="center"/>
          </w:tcPr>
          <w:p w:rsidR="00C57547" w:rsidRDefault="00C57547" w:rsidP="00A128EC">
            <w:pPr>
              <w:pStyle w:val="20"/>
            </w:pPr>
            <w:r>
              <w:t>服务对象满意度指标</w:t>
            </w:r>
          </w:p>
        </w:tc>
        <w:tc>
          <w:tcPr>
            <w:tcW w:w="1332" w:type="dxa"/>
            <w:vAlign w:val="center"/>
          </w:tcPr>
          <w:p w:rsidR="00C57547" w:rsidRDefault="00C57547" w:rsidP="00A128EC">
            <w:pPr>
              <w:pStyle w:val="20"/>
            </w:pPr>
            <w:r>
              <w:t>成果质量</w:t>
            </w:r>
          </w:p>
        </w:tc>
        <w:tc>
          <w:tcPr>
            <w:tcW w:w="3430" w:type="dxa"/>
            <w:vAlign w:val="center"/>
          </w:tcPr>
          <w:p w:rsidR="00C57547" w:rsidRDefault="00C57547" w:rsidP="00A128EC">
            <w:pPr>
              <w:pStyle w:val="20"/>
            </w:pPr>
            <w:r>
              <w:t>成果质量</w:t>
            </w:r>
          </w:p>
        </w:tc>
        <w:tc>
          <w:tcPr>
            <w:tcW w:w="2551" w:type="dxa"/>
            <w:vAlign w:val="center"/>
          </w:tcPr>
          <w:p w:rsidR="00C57547" w:rsidRDefault="00C57547" w:rsidP="00A128EC">
            <w:pPr>
              <w:pStyle w:val="20"/>
            </w:pPr>
            <w:r>
              <w:t>项目完成时成果的质量达到合同书规定水平</w:t>
            </w:r>
          </w:p>
        </w:tc>
      </w:tr>
    </w:tbl>
    <w:p w:rsidR="00C57547" w:rsidRDefault="00C57547" w:rsidP="00C57547">
      <w:pPr>
        <w:sectPr w:rsidR="00C57547">
          <w:pgSz w:w="11900" w:h="16840"/>
          <w:pgMar w:top="1984" w:right="1304" w:bottom="1134" w:left="1304" w:header="720" w:footer="720" w:gutter="0"/>
          <w:cols w:space="720"/>
        </w:sectPr>
      </w:pPr>
    </w:p>
    <w:p w:rsidR="00C57547" w:rsidRDefault="00C57547" w:rsidP="00C57547">
      <w:pPr>
        <w:jc w:val="center"/>
      </w:pPr>
      <w:r>
        <w:rPr>
          <w:rFonts w:ascii="方正仿宋_GBK" w:eastAsia="方正仿宋_GBK" w:hAnsi="方正仿宋_GBK" w:cs="方正仿宋_GBK"/>
          <w:color w:val="000000"/>
          <w:sz w:val="28"/>
        </w:rPr>
        <w:lastRenderedPageBreak/>
        <w:t xml:space="preserve"> </w:t>
      </w:r>
    </w:p>
    <w:p w:rsidR="00C57547" w:rsidRDefault="00A128EC" w:rsidP="00C57547">
      <w:pPr>
        <w:ind w:firstLine="560"/>
        <w:outlineLvl w:val="3"/>
      </w:pPr>
      <w:bookmarkStart w:id="2" w:name="_Toc126831353"/>
      <w:r>
        <w:rPr>
          <w:rFonts w:ascii="方正仿宋_GBK" w:eastAsia="方正仿宋_GBK" w:hAnsi="方正仿宋_GBK" w:cs="方正仿宋_GBK" w:hint="eastAsia"/>
          <w:color w:val="000000"/>
          <w:sz w:val="28"/>
          <w:lang w:eastAsia="zh-CN"/>
        </w:rPr>
        <w:t>3</w:t>
      </w:r>
      <w:r w:rsidR="00C57547">
        <w:rPr>
          <w:rFonts w:ascii="方正仿宋_GBK" w:eastAsia="方正仿宋_GBK" w:hAnsi="方正仿宋_GBK" w:cs="方正仿宋_GBK"/>
          <w:color w:val="000000"/>
          <w:sz w:val="28"/>
        </w:rPr>
        <w:t>.非财政拨款项目（综合业务经费）绩效目标表</w:t>
      </w:r>
      <w:bookmarkEnd w:id="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C57547" w:rsidTr="00A128E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C57547" w:rsidRDefault="00C57547" w:rsidP="00A128EC">
            <w:pPr>
              <w:pStyle w:val="5"/>
            </w:pPr>
            <w:r>
              <w:t>330221天津科技大学</w:t>
            </w:r>
          </w:p>
        </w:tc>
        <w:tc>
          <w:tcPr>
            <w:tcW w:w="1276" w:type="dxa"/>
            <w:tcBorders>
              <w:top w:val="single" w:sz="6" w:space="0" w:color="FFFFFF"/>
              <w:left w:val="single" w:sz="6" w:space="0" w:color="FFFFFF"/>
              <w:right w:val="single" w:sz="6" w:space="0" w:color="FFFFFF"/>
            </w:tcBorders>
            <w:vAlign w:val="center"/>
          </w:tcPr>
          <w:p w:rsidR="00C57547" w:rsidRDefault="00C57547" w:rsidP="00A128EC">
            <w:pPr>
              <w:pStyle w:val="4"/>
            </w:pPr>
            <w:r>
              <w:t>单位：万元</w:t>
            </w:r>
          </w:p>
        </w:tc>
      </w:tr>
      <w:tr w:rsidR="00C57547" w:rsidTr="00A128EC">
        <w:trPr>
          <w:trHeight w:val="369"/>
          <w:jc w:val="center"/>
        </w:trPr>
        <w:tc>
          <w:tcPr>
            <w:tcW w:w="1276" w:type="dxa"/>
            <w:vAlign w:val="center"/>
          </w:tcPr>
          <w:p w:rsidR="00C57547" w:rsidRDefault="00C57547" w:rsidP="00A128EC">
            <w:pPr>
              <w:pStyle w:val="10"/>
            </w:pPr>
            <w:r>
              <w:t>项目名称</w:t>
            </w:r>
          </w:p>
        </w:tc>
        <w:tc>
          <w:tcPr>
            <w:tcW w:w="8589" w:type="dxa"/>
            <w:gridSpan w:val="6"/>
            <w:vAlign w:val="center"/>
          </w:tcPr>
          <w:p w:rsidR="00C57547" w:rsidRDefault="00C57547" w:rsidP="00A128EC">
            <w:pPr>
              <w:pStyle w:val="20"/>
            </w:pPr>
            <w:r>
              <w:t>非财政拨款项目（综合业务经费）</w:t>
            </w:r>
          </w:p>
        </w:tc>
      </w:tr>
      <w:tr w:rsidR="00C57547" w:rsidTr="00A128EC">
        <w:trPr>
          <w:trHeight w:val="369"/>
          <w:jc w:val="center"/>
        </w:trPr>
        <w:tc>
          <w:tcPr>
            <w:tcW w:w="1276" w:type="dxa"/>
            <w:vMerge w:val="restart"/>
            <w:vAlign w:val="center"/>
          </w:tcPr>
          <w:p w:rsidR="00C57547" w:rsidRDefault="00C57547" w:rsidP="00A128EC">
            <w:pPr>
              <w:pStyle w:val="10"/>
            </w:pPr>
            <w:r>
              <w:t>预算规模及资金用途</w:t>
            </w:r>
          </w:p>
        </w:tc>
        <w:tc>
          <w:tcPr>
            <w:tcW w:w="1276" w:type="dxa"/>
            <w:vAlign w:val="center"/>
          </w:tcPr>
          <w:p w:rsidR="00C57547" w:rsidRDefault="00C57547" w:rsidP="00A128EC">
            <w:pPr>
              <w:pStyle w:val="10"/>
            </w:pPr>
            <w:r>
              <w:t>预算数</w:t>
            </w:r>
          </w:p>
        </w:tc>
        <w:tc>
          <w:tcPr>
            <w:tcW w:w="1332" w:type="dxa"/>
            <w:vAlign w:val="center"/>
          </w:tcPr>
          <w:p w:rsidR="00C57547" w:rsidRDefault="00C57547" w:rsidP="00A128EC">
            <w:pPr>
              <w:pStyle w:val="20"/>
            </w:pPr>
            <w:r>
              <w:t>50000.00</w:t>
            </w:r>
          </w:p>
        </w:tc>
        <w:tc>
          <w:tcPr>
            <w:tcW w:w="1587" w:type="dxa"/>
            <w:vAlign w:val="center"/>
          </w:tcPr>
          <w:p w:rsidR="00C57547" w:rsidRDefault="00C57547" w:rsidP="00A128EC">
            <w:pPr>
              <w:pStyle w:val="10"/>
            </w:pPr>
            <w:r>
              <w:t>其中：财政    资金</w:t>
            </w:r>
          </w:p>
        </w:tc>
        <w:tc>
          <w:tcPr>
            <w:tcW w:w="1843" w:type="dxa"/>
            <w:vAlign w:val="center"/>
          </w:tcPr>
          <w:p w:rsidR="00C57547" w:rsidRDefault="00C57547" w:rsidP="00A128EC">
            <w:pPr>
              <w:pStyle w:val="20"/>
            </w:pPr>
            <w:r>
              <w:t xml:space="preserve"> </w:t>
            </w:r>
          </w:p>
        </w:tc>
        <w:tc>
          <w:tcPr>
            <w:tcW w:w="1276" w:type="dxa"/>
            <w:vAlign w:val="center"/>
          </w:tcPr>
          <w:p w:rsidR="00C57547" w:rsidRDefault="00C57547" w:rsidP="00A128EC">
            <w:pPr>
              <w:pStyle w:val="10"/>
            </w:pPr>
            <w:r>
              <w:t>其他资金</w:t>
            </w:r>
          </w:p>
        </w:tc>
        <w:tc>
          <w:tcPr>
            <w:tcW w:w="1276" w:type="dxa"/>
            <w:vAlign w:val="center"/>
          </w:tcPr>
          <w:p w:rsidR="00C57547" w:rsidRDefault="00C57547" w:rsidP="00A128EC">
            <w:pPr>
              <w:pStyle w:val="20"/>
            </w:pPr>
            <w:r>
              <w:t>50000.00</w:t>
            </w:r>
          </w:p>
        </w:tc>
      </w:tr>
      <w:tr w:rsidR="00C57547" w:rsidTr="00A128EC">
        <w:trPr>
          <w:trHeight w:val="369"/>
          <w:jc w:val="center"/>
        </w:trPr>
        <w:tc>
          <w:tcPr>
            <w:tcW w:w="1276" w:type="dxa"/>
            <w:vMerge/>
          </w:tcPr>
          <w:p w:rsidR="00C57547" w:rsidRDefault="00C57547" w:rsidP="00A128EC"/>
        </w:tc>
        <w:tc>
          <w:tcPr>
            <w:tcW w:w="8589" w:type="dxa"/>
            <w:gridSpan w:val="6"/>
            <w:vAlign w:val="center"/>
          </w:tcPr>
          <w:p w:rsidR="00C57547" w:rsidRDefault="00C57547" w:rsidP="00A128EC">
            <w:pPr>
              <w:pStyle w:val="20"/>
            </w:pPr>
            <w:r>
              <w:t>根据财政部、发改委、人民银行、审计署、银保监会五部门联合下发《关于加快部分领域设备更新改造贷款财政贴息工作的通知》（财金〔2022〕99号）文件，结合学校长期规划购置学科建设专用仪器设备。</w:t>
            </w:r>
          </w:p>
        </w:tc>
      </w:tr>
      <w:tr w:rsidR="00C57547" w:rsidTr="00A128EC">
        <w:trPr>
          <w:trHeight w:val="369"/>
          <w:jc w:val="center"/>
        </w:trPr>
        <w:tc>
          <w:tcPr>
            <w:tcW w:w="1276" w:type="dxa"/>
            <w:vAlign w:val="center"/>
          </w:tcPr>
          <w:p w:rsidR="00C57547" w:rsidRDefault="00C57547" w:rsidP="00A128EC">
            <w:pPr>
              <w:pStyle w:val="10"/>
            </w:pPr>
            <w:r>
              <w:t>绩效目标</w:t>
            </w:r>
          </w:p>
        </w:tc>
        <w:tc>
          <w:tcPr>
            <w:tcW w:w="8589" w:type="dxa"/>
            <w:gridSpan w:val="6"/>
            <w:vAlign w:val="center"/>
          </w:tcPr>
          <w:p w:rsidR="00C57547" w:rsidRDefault="00C57547" w:rsidP="00A128EC">
            <w:pPr>
              <w:pStyle w:val="20"/>
            </w:pPr>
            <w:r>
              <w:t>1.进一步建设和完善教学实验平台，为建设一流学科专业和培养一流人才奠定良好基础。</w:t>
            </w:r>
          </w:p>
          <w:p w:rsidR="00C57547" w:rsidRDefault="00C57547" w:rsidP="00A128EC">
            <w:pPr>
              <w:pStyle w:val="20"/>
            </w:pPr>
            <w:r>
              <w:t>2.推进我校顶尖学科和优先发展学科群建设，加强不同学科之间的交叉融合创新，推进学科内涵建设和交叉创新，增强服务国家和京津冀重大发展战略能力，提升学科建设水平和影响力。</w:t>
            </w:r>
          </w:p>
          <w:p w:rsidR="00C57547" w:rsidRDefault="00C57547" w:rsidP="00A128EC">
            <w:pPr>
              <w:pStyle w:val="20"/>
            </w:pPr>
            <w:r>
              <w:t>3.完善食品营养与安全国家重点实验室等科研平台建设，提升科研水平，不断加强科技成果转化力度和人才智库支撑作用，为建设一流大学和一流学科提供坚实保障。</w:t>
            </w:r>
          </w:p>
          <w:p w:rsidR="00C57547" w:rsidRDefault="00C57547" w:rsidP="00A128EC">
            <w:pPr>
              <w:pStyle w:val="20"/>
            </w:pPr>
            <w:r>
              <w:t>4.聚焦重点学科和优势学科，积极引进和培养高层次人才，加大优秀中青年人才引进力度，努力打造一支政治素质过硬、业务能力精湛、育人水平高超的高素质人才队伍，为学校各项教育事业的发展提供智力保障和人才支持。</w:t>
            </w:r>
          </w:p>
        </w:tc>
      </w:tr>
    </w:tbl>
    <w:p w:rsidR="00C57547" w:rsidRDefault="00C57547" w:rsidP="00C57547">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C57547" w:rsidTr="00A128EC">
        <w:trPr>
          <w:trHeight w:val="397"/>
          <w:tblHeader/>
          <w:jc w:val="center"/>
        </w:trPr>
        <w:tc>
          <w:tcPr>
            <w:tcW w:w="1276" w:type="dxa"/>
            <w:vAlign w:val="center"/>
          </w:tcPr>
          <w:p w:rsidR="00C57547" w:rsidRDefault="00C57547" w:rsidP="00A128EC">
            <w:pPr>
              <w:pStyle w:val="10"/>
            </w:pPr>
            <w:r>
              <w:t>一级指标</w:t>
            </w:r>
          </w:p>
        </w:tc>
        <w:tc>
          <w:tcPr>
            <w:tcW w:w="1276" w:type="dxa"/>
            <w:vAlign w:val="center"/>
          </w:tcPr>
          <w:p w:rsidR="00C57547" w:rsidRDefault="00C57547" w:rsidP="00A128EC">
            <w:pPr>
              <w:pStyle w:val="10"/>
            </w:pPr>
            <w:r>
              <w:t>二级指标</w:t>
            </w:r>
          </w:p>
        </w:tc>
        <w:tc>
          <w:tcPr>
            <w:tcW w:w="1332" w:type="dxa"/>
            <w:vAlign w:val="center"/>
          </w:tcPr>
          <w:p w:rsidR="00C57547" w:rsidRDefault="00C57547" w:rsidP="00A128EC">
            <w:pPr>
              <w:pStyle w:val="10"/>
            </w:pPr>
            <w:r>
              <w:t>三级指标</w:t>
            </w:r>
          </w:p>
        </w:tc>
        <w:tc>
          <w:tcPr>
            <w:tcW w:w="3430" w:type="dxa"/>
            <w:vAlign w:val="center"/>
          </w:tcPr>
          <w:p w:rsidR="00C57547" w:rsidRDefault="00C57547" w:rsidP="00A128EC">
            <w:pPr>
              <w:pStyle w:val="10"/>
            </w:pPr>
            <w:r>
              <w:t>绩效指标描述</w:t>
            </w:r>
          </w:p>
        </w:tc>
        <w:tc>
          <w:tcPr>
            <w:tcW w:w="2551" w:type="dxa"/>
            <w:vAlign w:val="center"/>
          </w:tcPr>
          <w:p w:rsidR="00C57547" w:rsidRDefault="00C57547" w:rsidP="00A128EC">
            <w:pPr>
              <w:pStyle w:val="10"/>
            </w:pPr>
            <w:r>
              <w:t>指标值</w:t>
            </w:r>
          </w:p>
        </w:tc>
      </w:tr>
      <w:tr w:rsidR="00C57547" w:rsidTr="00A128EC">
        <w:trPr>
          <w:trHeight w:val="369"/>
          <w:jc w:val="center"/>
        </w:trPr>
        <w:tc>
          <w:tcPr>
            <w:tcW w:w="1276" w:type="dxa"/>
            <w:vMerge w:val="restart"/>
            <w:vAlign w:val="center"/>
          </w:tcPr>
          <w:p w:rsidR="00C57547" w:rsidRDefault="00C57547" w:rsidP="00A128EC">
            <w:pPr>
              <w:pStyle w:val="30"/>
            </w:pPr>
            <w:r>
              <w:t>产出指标</w:t>
            </w:r>
          </w:p>
        </w:tc>
        <w:tc>
          <w:tcPr>
            <w:tcW w:w="1276" w:type="dxa"/>
            <w:vAlign w:val="center"/>
          </w:tcPr>
          <w:p w:rsidR="00C57547" w:rsidRDefault="00C57547" w:rsidP="00A128EC">
            <w:pPr>
              <w:pStyle w:val="20"/>
            </w:pPr>
            <w:r>
              <w:t>数量指标</w:t>
            </w:r>
          </w:p>
        </w:tc>
        <w:tc>
          <w:tcPr>
            <w:tcW w:w="1332" w:type="dxa"/>
            <w:vAlign w:val="center"/>
          </w:tcPr>
          <w:p w:rsidR="00C57547" w:rsidRDefault="00C57547" w:rsidP="00A128EC">
            <w:pPr>
              <w:pStyle w:val="20"/>
            </w:pPr>
            <w:r>
              <w:t>支持的学科数量</w:t>
            </w:r>
          </w:p>
        </w:tc>
        <w:tc>
          <w:tcPr>
            <w:tcW w:w="3430" w:type="dxa"/>
            <w:vAlign w:val="center"/>
          </w:tcPr>
          <w:p w:rsidR="00C57547" w:rsidRDefault="00C57547" w:rsidP="00A128EC">
            <w:pPr>
              <w:pStyle w:val="20"/>
            </w:pPr>
            <w:r>
              <w:t>支持的学科数量</w:t>
            </w:r>
          </w:p>
        </w:tc>
        <w:tc>
          <w:tcPr>
            <w:tcW w:w="2551" w:type="dxa"/>
            <w:vAlign w:val="center"/>
          </w:tcPr>
          <w:p w:rsidR="00C57547" w:rsidRDefault="00C57547" w:rsidP="00A128EC">
            <w:pPr>
              <w:pStyle w:val="20"/>
            </w:pPr>
            <w:r>
              <w:t>≥20个</w:t>
            </w:r>
          </w:p>
        </w:tc>
      </w:tr>
      <w:tr w:rsidR="00C57547" w:rsidTr="00A128EC">
        <w:trPr>
          <w:trHeight w:val="369"/>
          <w:jc w:val="center"/>
        </w:trPr>
        <w:tc>
          <w:tcPr>
            <w:tcW w:w="1276" w:type="dxa"/>
            <w:vMerge/>
            <w:vAlign w:val="center"/>
          </w:tcPr>
          <w:p w:rsidR="00C57547" w:rsidRDefault="00C57547" w:rsidP="00A128EC"/>
        </w:tc>
        <w:tc>
          <w:tcPr>
            <w:tcW w:w="1276" w:type="dxa"/>
            <w:vAlign w:val="center"/>
          </w:tcPr>
          <w:p w:rsidR="00C57547" w:rsidRDefault="00C57547" w:rsidP="00A128EC">
            <w:pPr>
              <w:pStyle w:val="20"/>
            </w:pPr>
            <w:r>
              <w:t>数量指标</w:t>
            </w:r>
          </w:p>
        </w:tc>
        <w:tc>
          <w:tcPr>
            <w:tcW w:w="1332" w:type="dxa"/>
            <w:vAlign w:val="center"/>
          </w:tcPr>
          <w:p w:rsidR="00C57547" w:rsidRDefault="00C57547" w:rsidP="00A128EC">
            <w:pPr>
              <w:pStyle w:val="20"/>
            </w:pPr>
            <w:r>
              <w:t>支持的ESI全球前1%学科数量</w:t>
            </w:r>
          </w:p>
        </w:tc>
        <w:tc>
          <w:tcPr>
            <w:tcW w:w="3430" w:type="dxa"/>
            <w:vAlign w:val="center"/>
          </w:tcPr>
          <w:p w:rsidR="00C57547" w:rsidRDefault="00C57547" w:rsidP="00A128EC">
            <w:pPr>
              <w:pStyle w:val="20"/>
            </w:pPr>
            <w:r>
              <w:t>支持的ESI全球前1%学科数量</w:t>
            </w:r>
          </w:p>
        </w:tc>
        <w:tc>
          <w:tcPr>
            <w:tcW w:w="2551" w:type="dxa"/>
            <w:vAlign w:val="center"/>
          </w:tcPr>
          <w:p w:rsidR="00C57547" w:rsidRDefault="00C57547" w:rsidP="00A128EC">
            <w:pPr>
              <w:pStyle w:val="20"/>
            </w:pPr>
            <w:r>
              <w:t>≥5个</w:t>
            </w:r>
          </w:p>
        </w:tc>
      </w:tr>
      <w:tr w:rsidR="00C57547" w:rsidTr="00A128EC">
        <w:trPr>
          <w:trHeight w:val="369"/>
          <w:jc w:val="center"/>
        </w:trPr>
        <w:tc>
          <w:tcPr>
            <w:tcW w:w="1276" w:type="dxa"/>
            <w:vMerge/>
            <w:vAlign w:val="center"/>
          </w:tcPr>
          <w:p w:rsidR="00C57547" w:rsidRDefault="00C57547" w:rsidP="00A128EC"/>
        </w:tc>
        <w:tc>
          <w:tcPr>
            <w:tcW w:w="1276" w:type="dxa"/>
            <w:vAlign w:val="center"/>
          </w:tcPr>
          <w:p w:rsidR="00C57547" w:rsidRDefault="00C57547" w:rsidP="00A128EC">
            <w:pPr>
              <w:pStyle w:val="20"/>
            </w:pPr>
            <w:r>
              <w:t>数量指标</w:t>
            </w:r>
          </w:p>
        </w:tc>
        <w:tc>
          <w:tcPr>
            <w:tcW w:w="1332" w:type="dxa"/>
            <w:vAlign w:val="center"/>
          </w:tcPr>
          <w:p w:rsidR="00C57547" w:rsidRDefault="00C57547" w:rsidP="00A128EC">
            <w:pPr>
              <w:pStyle w:val="20"/>
            </w:pPr>
            <w:r>
              <w:t>取得的标志性成果数量</w:t>
            </w:r>
          </w:p>
        </w:tc>
        <w:tc>
          <w:tcPr>
            <w:tcW w:w="3430" w:type="dxa"/>
            <w:vAlign w:val="center"/>
          </w:tcPr>
          <w:p w:rsidR="00C57547" w:rsidRDefault="00C57547" w:rsidP="00A128EC">
            <w:pPr>
              <w:pStyle w:val="20"/>
            </w:pPr>
            <w:r>
              <w:t>取得的标志性成果数量</w:t>
            </w:r>
          </w:p>
        </w:tc>
        <w:tc>
          <w:tcPr>
            <w:tcW w:w="2551" w:type="dxa"/>
            <w:vAlign w:val="center"/>
          </w:tcPr>
          <w:p w:rsidR="00C57547" w:rsidRDefault="00C57547" w:rsidP="00A128EC">
            <w:pPr>
              <w:pStyle w:val="20"/>
            </w:pPr>
            <w:r>
              <w:t>≥10项</w:t>
            </w:r>
          </w:p>
        </w:tc>
      </w:tr>
      <w:tr w:rsidR="00C57547" w:rsidTr="00A128EC">
        <w:trPr>
          <w:trHeight w:val="369"/>
          <w:jc w:val="center"/>
        </w:trPr>
        <w:tc>
          <w:tcPr>
            <w:tcW w:w="1276" w:type="dxa"/>
            <w:vMerge/>
            <w:vAlign w:val="center"/>
          </w:tcPr>
          <w:p w:rsidR="00C57547" w:rsidRDefault="00C57547" w:rsidP="00A128EC"/>
        </w:tc>
        <w:tc>
          <w:tcPr>
            <w:tcW w:w="1276" w:type="dxa"/>
            <w:vAlign w:val="center"/>
          </w:tcPr>
          <w:p w:rsidR="00C57547" w:rsidRDefault="00C57547" w:rsidP="00A128EC">
            <w:pPr>
              <w:pStyle w:val="20"/>
            </w:pPr>
            <w:r>
              <w:t>数量指标</w:t>
            </w:r>
          </w:p>
        </w:tc>
        <w:tc>
          <w:tcPr>
            <w:tcW w:w="1332" w:type="dxa"/>
            <w:vAlign w:val="center"/>
          </w:tcPr>
          <w:p w:rsidR="00C57547" w:rsidRDefault="00C57547" w:rsidP="00A128EC">
            <w:pPr>
              <w:pStyle w:val="20"/>
            </w:pPr>
            <w:r>
              <w:t>建设和新增国家级一流专业</w:t>
            </w:r>
          </w:p>
        </w:tc>
        <w:tc>
          <w:tcPr>
            <w:tcW w:w="3430" w:type="dxa"/>
            <w:vAlign w:val="center"/>
          </w:tcPr>
          <w:p w:rsidR="00C57547" w:rsidRDefault="00C57547" w:rsidP="00A128EC">
            <w:pPr>
              <w:pStyle w:val="20"/>
            </w:pPr>
            <w:r>
              <w:t>建设和新增国家级一流专业</w:t>
            </w:r>
          </w:p>
        </w:tc>
        <w:tc>
          <w:tcPr>
            <w:tcW w:w="2551" w:type="dxa"/>
            <w:vAlign w:val="center"/>
          </w:tcPr>
          <w:p w:rsidR="00C57547" w:rsidRDefault="00C57547" w:rsidP="00A128EC">
            <w:pPr>
              <w:pStyle w:val="20"/>
            </w:pPr>
            <w:r>
              <w:t>≥17个</w:t>
            </w:r>
          </w:p>
        </w:tc>
      </w:tr>
      <w:tr w:rsidR="00C57547" w:rsidTr="00A128EC">
        <w:trPr>
          <w:trHeight w:val="369"/>
          <w:jc w:val="center"/>
        </w:trPr>
        <w:tc>
          <w:tcPr>
            <w:tcW w:w="1276" w:type="dxa"/>
            <w:vMerge/>
            <w:vAlign w:val="center"/>
          </w:tcPr>
          <w:p w:rsidR="00C57547" w:rsidRDefault="00C57547" w:rsidP="00A128EC"/>
        </w:tc>
        <w:tc>
          <w:tcPr>
            <w:tcW w:w="1276" w:type="dxa"/>
            <w:vAlign w:val="center"/>
          </w:tcPr>
          <w:p w:rsidR="00C57547" w:rsidRDefault="00C57547" w:rsidP="00A128EC">
            <w:pPr>
              <w:pStyle w:val="20"/>
            </w:pPr>
            <w:r>
              <w:t>数量指标</w:t>
            </w:r>
          </w:p>
        </w:tc>
        <w:tc>
          <w:tcPr>
            <w:tcW w:w="1332" w:type="dxa"/>
            <w:vAlign w:val="center"/>
          </w:tcPr>
          <w:p w:rsidR="00C57547" w:rsidRDefault="00C57547" w:rsidP="00A128EC">
            <w:pPr>
              <w:pStyle w:val="20"/>
            </w:pPr>
            <w:r>
              <w:t>发表高水平学术论文数</w:t>
            </w:r>
          </w:p>
        </w:tc>
        <w:tc>
          <w:tcPr>
            <w:tcW w:w="3430" w:type="dxa"/>
            <w:vAlign w:val="center"/>
          </w:tcPr>
          <w:p w:rsidR="00C57547" w:rsidRDefault="00C57547" w:rsidP="00A128EC">
            <w:pPr>
              <w:pStyle w:val="20"/>
            </w:pPr>
            <w:r>
              <w:t>发表高水平学术论文数</w:t>
            </w:r>
          </w:p>
        </w:tc>
        <w:tc>
          <w:tcPr>
            <w:tcW w:w="2551" w:type="dxa"/>
            <w:vAlign w:val="center"/>
          </w:tcPr>
          <w:p w:rsidR="00C57547" w:rsidRDefault="00C57547" w:rsidP="00A128EC">
            <w:pPr>
              <w:pStyle w:val="20"/>
            </w:pPr>
            <w:r>
              <w:t>≥300篇</w:t>
            </w:r>
          </w:p>
        </w:tc>
      </w:tr>
      <w:tr w:rsidR="00C57547" w:rsidTr="00A128EC">
        <w:trPr>
          <w:trHeight w:val="369"/>
          <w:jc w:val="center"/>
        </w:trPr>
        <w:tc>
          <w:tcPr>
            <w:tcW w:w="1276" w:type="dxa"/>
            <w:vMerge/>
            <w:vAlign w:val="center"/>
          </w:tcPr>
          <w:p w:rsidR="00C57547" w:rsidRDefault="00C57547" w:rsidP="00A128EC"/>
        </w:tc>
        <w:tc>
          <w:tcPr>
            <w:tcW w:w="1276" w:type="dxa"/>
            <w:vAlign w:val="center"/>
          </w:tcPr>
          <w:p w:rsidR="00C57547" w:rsidRDefault="00C57547" w:rsidP="00A128EC">
            <w:pPr>
              <w:pStyle w:val="20"/>
            </w:pPr>
            <w:r>
              <w:t>数量指标</w:t>
            </w:r>
          </w:p>
        </w:tc>
        <w:tc>
          <w:tcPr>
            <w:tcW w:w="1332" w:type="dxa"/>
            <w:vAlign w:val="center"/>
          </w:tcPr>
          <w:p w:rsidR="00C57547" w:rsidRDefault="00C57547" w:rsidP="00A128EC">
            <w:pPr>
              <w:pStyle w:val="20"/>
            </w:pPr>
            <w:r>
              <w:t>仪器设备购置完成率</w:t>
            </w:r>
          </w:p>
        </w:tc>
        <w:tc>
          <w:tcPr>
            <w:tcW w:w="3430" w:type="dxa"/>
            <w:vAlign w:val="center"/>
          </w:tcPr>
          <w:p w:rsidR="00C57547" w:rsidRDefault="00C57547" w:rsidP="00A128EC">
            <w:pPr>
              <w:pStyle w:val="20"/>
            </w:pPr>
            <w:r>
              <w:t>仪器设备购置完成率</w:t>
            </w:r>
          </w:p>
        </w:tc>
        <w:tc>
          <w:tcPr>
            <w:tcW w:w="2551" w:type="dxa"/>
            <w:vAlign w:val="center"/>
          </w:tcPr>
          <w:p w:rsidR="00C57547" w:rsidRDefault="00C57547" w:rsidP="00A128EC">
            <w:pPr>
              <w:pStyle w:val="20"/>
            </w:pPr>
            <w:r>
              <w:t>100%</w:t>
            </w:r>
          </w:p>
        </w:tc>
      </w:tr>
      <w:tr w:rsidR="00C57547" w:rsidTr="00A128EC">
        <w:trPr>
          <w:trHeight w:val="369"/>
          <w:jc w:val="center"/>
        </w:trPr>
        <w:tc>
          <w:tcPr>
            <w:tcW w:w="1276" w:type="dxa"/>
            <w:vMerge/>
            <w:vAlign w:val="center"/>
          </w:tcPr>
          <w:p w:rsidR="00C57547" w:rsidRDefault="00C57547" w:rsidP="00A128EC"/>
        </w:tc>
        <w:tc>
          <w:tcPr>
            <w:tcW w:w="1276" w:type="dxa"/>
            <w:vAlign w:val="center"/>
          </w:tcPr>
          <w:p w:rsidR="00C57547" w:rsidRDefault="00C57547" w:rsidP="00A128EC">
            <w:pPr>
              <w:pStyle w:val="20"/>
            </w:pPr>
            <w:r>
              <w:t>数量指标</w:t>
            </w:r>
          </w:p>
        </w:tc>
        <w:tc>
          <w:tcPr>
            <w:tcW w:w="1332" w:type="dxa"/>
            <w:vAlign w:val="center"/>
          </w:tcPr>
          <w:p w:rsidR="00C57547" w:rsidRDefault="00C57547" w:rsidP="00A128EC">
            <w:pPr>
              <w:pStyle w:val="20"/>
            </w:pPr>
            <w:r>
              <w:t>发明专利授权数量</w:t>
            </w:r>
          </w:p>
        </w:tc>
        <w:tc>
          <w:tcPr>
            <w:tcW w:w="3430" w:type="dxa"/>
            <w:vAlign w:val="center"/>
          </w:tcPr>
          <w:p w:rsidR="00C57547" w:rsidRDefault="00C57547" w:rsidP="00A128EC">
            <w:pPr>
              <w:pStyle w:val="20"/>
            </w:pPr>
            <w:r>
              <w:t>发明专利授权数量</w:t>
            </w:r>
          </w:p>
        </w:tc>
        <w:tc>
          <w:tcPr>
            <w:tcW w:w="2551" w:type="dxa"/>
            <w:vAlign w:val="center"/>
          </w:tcPr>
          <w:p w:rsidR="00C57547" w:rsidRDefault="00C57547" w:rsidP="00A128EC">
            <w:pPr>
              <w:pStyle w:val="20"/>
            </w:pPr>
            <w:r>
              <w:t>≥300项</w:t>
            </w:r>
          </w:p>
        </w:tc>
      </w:tr>
      <w:tr w:rsidR="00C57547" w:rsidTr="00A128EC">
        <w:trPr>
          <w:trHeight w:val="369"/>
          <w:jc w:val="center"/>
        </w:trPr>
        <w:tc>
          <w:tcPr>
            <w:tcW w:w="1276" w:type="dxa"/>
            <w:vMerge/>
            <w:vAlign w:val="center"/>
          </w:tcPr>
          <w:p w:rsidR="00C57547" w:rsidRDefault="00C57547" w:rsidP="00A128EC"/>
        </w:tc>
        <w:tc>
          <w:tcPr>
            <w:tcW w:w="1276" w:type="dxa"/>
            <w:vAlign w:val="center"/>
          </w:tcPr>
          <w:p w:rsidR="00C57547" w:rsidRDefault="00C57547" w:rsidP="00A128EC">
            <w:pPr>
              <w:pStyle w:val="20"/>
            </w:pPr>
            <w:r>
              <w:t>数量指标</w:t>
            </w:r>
          </w:p>
        </w:tc>
        <w:tc>
          <w:tcPr>
            <w:tcW w:w="1332" w:type="dxa"/>
            <w:vAlign w:val="center"/>
          </w:tcPr>
          <w:p w:rsidR="00C57547" w:rsidRDefault="00C57547" w:rsidP="00A128EC">
            <w:pPr>
              <w:pStyle w:val="20"/>
            </w:pPr>
            <w:r>
              <w:t>引进和培养省部级及以上高层次人才数量</w:t>
            </w:r>
          </w:p>
        </w:tc>
        <w:tc>
          <w:tcPr>
            <w:tcW w:w="3430" w:type="dxa"/>
            <w:vAlign w:val="center"/>
          </w:tcPr>
          <w:p w:rsidR="00C57547" w:rsidRDefault="00C57547" w:rsidP="00A128EC">
            <w:pPr>
              <w:pStyle w:val="20"/>
            </w:pPr>
            <w:r>
              <w:t>引进和培养省部级及以上高层次人才数量</w:t>
            </w:r>
          </w:p>
        </w:tc>
        <w:tc>
          <w:tcPr>
            <w:tcW w:w="2551" w:type="dxa"/>
            <w:vAlign w:val="center"/>
          </w:tcPr>
          <w:p w:rsidR="00C57547" w:rsidRDefault="00C57547" w:rsidP="00A128EC">
            <w:pPr>
              <w:pStyle w:val="20"/>
            </w:pPr>
            <w:r>
              <w:t>≥10人</w:t>
            </w:r>
          </w:p>
        </w:tc>
      </w:tr>
      <w:tr w:rsidR="00C57547" w:rsidTr="00A128EC">
        <w:trPr>
          <w:trHeight w:val="369"/>
          <w:jc w:val="center"/>
        </w:trPr>
        <w:tc>
          <w:tcPr>
            <w:tcW w:w="1276" w:type="dxa"/>
            <w:vMerge/>
            <w:vAlign w:val="center"/>
          </w:tcPr>
          <w:p w:rsidR="00C57547" w:rsidRDefault="00C57547" w:rsidP="00A128EC"/>
        </w:tc>
        <w:tc>
          <w:tcPr>
            <w:tcW w:w="1276" w:type="dxa"/>
            <w:vAlign w:val="center"/>
          </w:tcPr>
          <w:p w:rsidR="00C57547" w:rsidRDefault="00C57547" w:rsidP="00A128EC">
            <w:pPr>
              <w:pStyle w:val="20"/>
            </w:pPr>
            <w:r>
              <w:t>数量指标</w:t>
            </w:r>
          </w:p>
        </w:tc>
        <w:tc>
          <w:tcPr>
            <w:tcW w:w="1332" w:type="dxa"/>
            <w:vAlign w:val="center"/>
          </w:tcPr>
          <w:p w:rsidR="00C57547" w:rsidRDefault="00C57547" w:rsidP="00A128EC">
            <w:pPr>
              <w:pStyle w:val="20"/>
            </w:pPr>
            <w:r>
              <w:t>引进和建设精品在线开放课程数量</w:t>
            </w:r>
          </w:p>
        </w:tc>
        <w:tc>
          <w:tcPr>
            <w:tcW w:w="3430" w:type="dxa"/>
            <w:vAlign w:val="center"/>
          </w:tcPr>
          <w:p w:rsidR="00C57547" w:rsidRDefault="00C57547" w:rsidP="00A128EC">
            <w:pPr>
              <w:pStyle w:val="20"/>
            </w:pPr>
            <w:r>
              <w:t>引进和建设精品在线开放课程数量</w:t>
            </w:r>
          </w:p>
        </w:tc>
        <w:tc>
          <w:tcPr>
            <w:tcW w:w="2551" w:type="dxa"/>
            <w:vAlign w:val="center"/>
          </w:tcPr>
          <w:p w:rsidR="00C57547" w:rsidRDefault="00C57547" w:rsidP="00A128EC">
            <w:pPr>
              <w:pStyle w:val="20"/>
            </w:pPr>
            <w:r>
              <w:t>≥100门</w:t>
            </w:r>
          </w:p>
        </w:tc>
      </w:tr>
      <w:tr w:rsidR="00C57547" w:rsidTr="00A128EC">
        <w:trPr>
          <w:trHeight w:val="369"/>
          <w:jc w:val="center"/>
        </w:trPr>
        <w:tc>
          <w:tcPr>
            <w:tcW w:w="1276" w:type="dxa"/>
            <w:vMerge/>
            <w:vAlign w:val="center"/>
          </w:tcPr>
          <w:p w:rsidR="00C57547" w:rsidRDefault="00C57547" w:rsidP="00A128EC"/>
        </w:tc>
        <w:tc>
          <w:tcPr>
            <w:tcW w:w="1276" w:type="dxa"/>
            <w:vAlign w:val="center"/>
          </w:tcPr>
          <w:p w:rsidR="00C57547" w:rsidRDefault="00C57547" w:rsidP="00A128EC">
            <w:pPr>
              <w:pStyle w:val="20"/>
            </w:pPr>
            <w:r>
              <w:t>质量指标</w:t>
            </w:r>
          </w:p>
        </w:tc>
        <w:tc>
          <w:tcPr>
            <w:tcW w:w="1332" w:type="dxa"/>
            <w:vAlign w:val="center"/>
          </w:tcPr>
          <w:p w:rsidR="00C57547" w:rsidRDefault="00C57547" w:rsidP="00A128EC">
            <w:pPr>
              <w:pStyle w:val="20"/>
            </w:pPr>
            <w:r>
              <w:t>科研成果转化能力</w:t>
            </w:r>
          </w:p>
        </w:tc>
        <w:tc>
          <w:tcPr>
            <w:tcW w:w="3430" w:type="dxa"/>
            <w:vAlign w:val="center"/>
          </w:tcPr>
          <w:p w:rsidR="00C57547" w:rsidRDefault="00C57547" w:rsidP="00A128EC">
            <w:pPr>
              <w:pStyle w:val="20"/>
            </w:pPr>
            <w:r>
              <w:t>科研成果转化能力</w:t>
            </w:r>
          </w:p>
        </w:tc>
        <w:tc>
          <w:tcPr>
            <w:tcW w:w="2551" w:type="dxa"/>
            <w:vAlign w:val="center"/>
          </w:tcPr>
          <w:p w:rsidR="00C57547" w:rsidRDefault="00C57547" w:rsidP="00A128EC">
            <w:pPr>
              <w:pStyle w:val="20"/>
            </w:pPr>
            <w:r>
              <w:t>获得提升</w:t>
            </w:r>
          </w:p>
        </w:tc>
      </w:tr>
      <w:tr w:rsidR="00C57547" w:rsidTr="00A128EC">
        <w:trPr>
          <w:trHeight w:val="369"/>
          <w:jc w:val="center"/>
        </w:trPr>
        <w:tc>
          <w:tcPr>
            <w:tcW w:w="1276" w:type="dxa"/>
            <w:vMerge/>
            <w:vAlign w:val="center"/>
          </w:tcPr>
          <w:p w:rsidR="00C57547" w:rsidRDefault="00C57547" w:rsidP="00A128EC"/>
        </w:tc>
        <w:tc>
          <w:tcPr>
            <w:tcW w:w="1276" w:type="dxa"/>
            <w:vAlign w:val="center"/>
          </w:tcPr>
          <w:p w:rsidR="00C57547" w:rsidRDefault="00C57547" w:rsidP="00A128EC">
            <w:pPr>
              <w:pStyle w:val="20"/>
            </w:pPr>
            <w:r>
              <w:t>质量指标</w:t>
            </w:r>
          </w:p>
        </w:tc>
        <w:tc>
          <w:tcPr>
            <w:tcW w:w="1332" w:type="dxa"/>
            <w:vAlign w:val="center"/>
          </w:tcPr>
          <w:p w:rsidR="00C57547" w:rsidRDefault="00C57547" w:rsidP="00A128EC">
            <w:pPr>
              <w:pStyle w:val="20"/>
            </w:pPr>
            <w:r>
              <w:t>地方高校人才培养能力</w:t>
            </w:r>
          </w:p>
        </w:tc>
        <w:tc>
          <w:tcPr>
            <w:tcW w:w="3430" w:type="dxa"/>
            <w:vAlign w:val="center"/>
          </w:tcPr>
          <w:p w:rsidR="00C57547" w:rsidRDefault="00C57547" w:rsidP="00A128EC">
            <w:pPr>
              <w:pStyle w:val="20"/>
            </w:pPr>
            <w:r>
              <w:t>地方高校人才培养能力</w:t>
            </w:r>
          </w:p>
        </w:tc>
        <w:tc>
          <w:tcPr>
            <w:tcW w:w="2551" w:type="dxa"/>
            <w:vAlign w:val="center"/>
          </w:tcPr>
          <w:p w:rsidR="00C57547" w:rsidRDefault="00C57547" w:rsidP="00A128EC">
            <w:pPr>
              <w:pStyle w:val="20"/>
            </w:pPr>
            <w:r>
              <w:t>获得提升</w:t>
            </w:r>
          </w:p>
        </w:tc>
      </w:tr>
      <w:tr w:rsidR="00C57547" w:rsidTr="00A128EC">
        <w:trPr>
          <w:trHeight w:val="369"/>
          <w:jc w:val="center"/>
        </w:trPr>
        <w:tc>
          <w:tcPr>
            <w:tcW w:w="1276" w:type="dxa"/>
            <w:vMerge/>
            <w:vAlign w:val="center"/>
          </w:tcPr>
          <w:p w:rsidR="00C57547" w:rsidRDefault="00C57547" w:rsidP="00A128EC"/>
        </w:tc>
        <w:tc>
          <w:tcPr>
            <w:tcW w:w="1276" w:type="dxa"/>
            <w:vAlign w:val="center"/>
          </w:tcPr>
          <w:p w:rsidR="00C57547" w:rsidRDefault="00C57547" w:rsidP="00A128EC">
            <w:pPr>
              <w:pStyle w:val="20"/>
            </w:pPr>
            <w:r>
              <w:t>质量指标</w:t>
            </w:r>
          </w:p>
        </w:tc>
        <w:tc>
          <w:tcPr>
            <w:tcW w:w="1332" w:type="dxa"/>
            <w:vAlign w:val="center"/>
          </w:tcPr>
          <w:p w:rsidR="00C57547" w:rsidRDefault="00C57547" w:rsidP="00A128EC">
            <w:pPr>
              <w:pStyle w:val="20"/>
            </w:pPr>
            <w:r>
              <w:t>地方高校办学条件</w:t>
            </w:r>
          </w:p>
        </w:tc>
        <w:tc>
          <w:tcPr>
            <w:tcW w:w="3430" w:type="dxa"/>
            <w:vAlign w:val="center"/>
          </w:tcPr>
          <w:p w:rsidR="00C57547" w:rsidRDefault="00C57547" w:rsidP="00A128EC">
            <w:pPr>
              <w:pStyle w:val="20"/>
            </w:pPr>
            <w:r>
              <w:t>地方高校办学条件</w:t>
            </w:r>
          </w:p>
        </w:tc>
        <w:tc>
          <w:tcPr>
            <w:tcW w:w="2551" w:type="dxa"/>
            <w:vAlign w:val="center"/>
          </w:tcPr>
          <w:p w:rsidR="00C57547" w:rsidRDefault="00C57547" w:rsidP="00A128EC">
            <w:pPr>
              <w:pStyle w:val="20"/>
            </w:pPr>
            <w:r>
              <w:t>教学科研条件得到改善</w:t>
            </w:r>
          </w:p>
        </w:tc>
      </w:tr>
      <w:tr w:rsidR="00C57547" w:rsidTr="00A128EC">
        <w:trPr>
          <w:trHeight w:val="369"/>
          <w:jc w:val="center"/>
        </w:trPr>
        <w:tc>
          <w:tcPr>
            <w:tcW w:w="1276" w:type="dxa"/>
            <w:vMerge/>
            <w:vAlign w:val="center"/>
          </w:tcPr>
          <w:p w:rsidR="00C57547" w:rsidRDefault="00C57547" w:rsidP="00A128EC"/>
        </w:tc>
        <w:tc>
          <w:tcPr>
            <w:tcW w:w="1276" w:type="dxa"/>
            <w:vAlign w:val="center"/>
          </w:tcPr>
          <w:p w:rsidR="00C57547" w:rsidRDefault="00C57547" w:rsidP="00A128EC">
            <w:pPr>
              <w:pStyle w:val="20"/>
            </w:pPr>
            <w:r>
              <w:t>时效指标</w:t>
            </w:r>
          </w:p>
        </w:tc>
        <w:tc>
          <w:tcPr>
            <w:tcW w:w="1332" w:type="dxa"/>
            <w:vAlign w:val="center"/>
          </w:tcPr>
          <w:p w:rsidR="00C57547" w:rsidRDefault="00C57547" w:rsidP="00A128EC">
            <w:pPr>
              <w:pStyle w:val="20"/>
            </w:pPr>
            <w:r>
              <w:t>项目按期完成率</w:t>
            </w:r>
          </w:p>
        </w:tc>
        <w:tc>
          <w:tcPr>
            <w:tcW w:w="3430" w:type="dxa"/>
            <w:vAlign w:val="center"/>
          </w:tcPr>
          <w:p w:rsidR="00C57547" w:rsidRDefault="00C57547" w:rsidP="00A128EC">
            <w:pPr>
              <w:pStyle w:val="20"/>
            </w:pPr>
            <w:r>
              <w:t>项目按期完成率</w:t>
            </w:r>
          </w:p>
        </w:tc>
        <w:tc>
          <w:tcPr>
            <w:tcW w:w="2551" w:type="dxa"/>
            <w:vAlign w:val="center"/>
          </w:tcPr>
          <w:p w:rsidR="00C57547" w:rsidRDefault="00C57547" w:rsidP="00A128EC">
            <w:pPr>
              <w:pStyle w:val="20"/>
            </w:pPr>
            <w:r>
              <w:t>100%</w:t>
            </w:r>
          </w:p>
        </w:tc>
      </w:tr>
      <w:tr w:rsidR="00C57547" w:rsidTr="00A128EC">
        <w:trPr>
          <w:trHeight w:val="369"/>
          <w:jc w:val="center"/>
        </w:trPr>
        <w:tc>
          <w:tcPr>
            <w:tcW w:w="1276" w:type="dxa"/>
            <w:vMerge/>
            <w:vAlign w:val="center"/>
          </w:tcPr>
          <w:p w:rsidR="00C57547" w:rsidRDefault="00C57547" w:rsidP="00A128EC"/>
        </w:tc>
        <w:tc>
          <w:tcPr>
            <w:tcW w:w="1276" w:type="dxa"/>
            <w:vAlign w:val="center"/>
          </w:tcPr>
          <w:p w:rsidR="00C57547" w:rsidRDefault="00C57547" w:rsidP="00A128EC">
            <w:pPr>
              <w:pStyle w:val="20"/>
            </w:pPr>
            <w:r>
              <w:t>时效指标</w:t>
            </w:r>
          </w:p>
        </w:tc>
        <w:tc>
          <w:tcPr>
            <w:tcW w:w="1332" w:type="dxa"/>
            <w:vAlign w:val="center"/>
          </w:tcPr>
          <w:p w:rsidR="00C57547" w:rsidRDefault="00C57547" w:rsidP="00A128EC">
            <w:pPr>
              <w:pStyle w:val="20"/>
            </w:pPr>
            <w:r>
              <w:t>预算执行率</w:t>
            </w:r>
          </w:p>
        </w:tc>
        <w:tc>
          <w:tcPr>
            <w:tcW w:w="3430" w:type="dxa"/>
            <w:vAlign w:val="center"/>
          </w:tcPr>
          <w:p w:rsidR="00C57547" w:rsidRDefault="00C57547" w:rsidP="00A128EC">
            <w:pPr>
              <w:pStyle w:val="20"/>
            </w:pPr>
            <w:r>
              <w:t>预算执行率</w:t>
            </w:r>
          </w:p>
        </w:tc>
        <w:tc>
          <w:tcPr>
            <w:tcW w:w="2551" w:type="dxa"/>
            <w:vAlign w:val="center"/>
          </w:tcPr>
          <w:p w:rsidR="00C57547" w:rsidRDefault="00C57547" w:rsidP="00A128EC">
            <w:pPr>
              <w:pStyle w:val="20"/>
            </w:pPr>
            <w:r>
              <w:t>100%</w:t>
            </w:r>
          </w:p>
        </w:tc>
      </w:tr>
      <w:tr w:rsidR="00C57547" w:rsidTr="00A128EC">
        <w:trPr>
          <w:trHeight w:val="369"/>
          <w:jc w:val="center"/>
        </w:trPr>
        <w:tc>
          <w:tcPr>
            <w:tcW w:w="1276" w:type="dxa"/>
            <w:vMerge/>
            <w:vAlign w:val="center"/>
          </w:tcPr>
          <w:p w:rsidR="00C57547" w:rsidRDefault="00C57547" w:rsidP="00A128EC"/>
        </w:tc>
        <w:tc>
          <w:tcPr>
            <w:tcW w:w="1276" w:type="dxa"/>
            <w:vAlign w:val="center"/>
          </w:tcPr>
          <w:p w:rsidR="00C57547" w:rsidRDefault="00C57547" w:rsidP="00A128EC">
            <w:pPr>
              <w:pStyle w:val="20"/>
            </w:pPr>
            <w:r>
              <w:t>成本指标</w:t>
            </w:r>
          </w:p>
        </w:tc>
        <w:tc>
          <w:tcPr>
            <w:tcW w:w="1332" w:type="dxa"/>
            <w:vAlign w:val="center"/>
          </w:tcPr>
          <w:p w:rsidR="00C57547" w:rsidRDefault="00C57547" w:rsidP="00A128EC">
            <w:pPr>
              <w:pStyle w:val="20"/>
            </w:pPr>
            <w:r>
              <w:t>设备购置成本</w:t>
            </w:r>
          </w:p>
        </w:tc>
        <w:tc>
          <w:tcPr>
            <w:tcW w:w="3430" w:type="dxa"/>
            <w:vAlign w:val="center"/>
          </w:tcPr>
          <w:p w:rsidR="00C57547" w:rsidRDefault="00C57547" w:rsidP="00A128EC">
            <w:pPr>
              <w:pStyle w:val="20"/>
            </w:pPr>
            <w:r>
              <w:t>设备购置成本</w:t>
            </w:r>
          </w:p>
        </w:tc>
        <w:tc>
          <w:tcPr>
            <w:tcW w:w="2551" w:type="dxa"/>
            <w:vAlign w:val="center"/>
          </w:tcPr>
          <w:p w:rsidR="00C57547" w:rsidRDefault="00C57547" w:rsidP="00A128EC">
            <w:pPr>
              <w:pStyle w:val="20"/>
            </w:pPr>
            <w:r>
              <w:t>不高于市场平均价格</w:t>
            </w:r>
          </w:p>
        </w:tc>
      </w:tr>
      <w:tr w:rsidR="00C57547" w:rsidTr="00A128EC">
        <w:trPr>
          <w:trHeight w:val="369"/>
          <w:jc w:val="center"/>
        </w:trPr>
        <w:tc>
          <w:tcPr>
            <w:tcW w:w="1276" w:type="dxa"/>
            <w:vMerge w:val="restart"/>
            <w:vAlign w:val="center"/>
          </w:tcPr>
          <w:p w:rsidR="00C57547" w:rsidRDefault="00C57547" w:rsidP="00A128EC">
            <w:pPr>
              <w:pStyle w:val="30"/>
            </w:pPr>
            <w:r>
              <w:t>效益指标</w:t>
            </w:r>
          </w:p>
        </w:tc>
        <w:tc>
          <w:tcPr>
            <w:tcW w:w="1276" w:type="dxa"/>
            <w:vAlign w:val="center"/>
          </w:tcPr>
          <w:p w:rsidR="00C57547" w:rsidRDefault="00C57547" w:rsidP="00A128EC">
            <w:pPr>
              <w:pStyle w:val="20"/>
            </w:pPr>
            <w:r>
              <w:t>可持续影响指标</w:t>
            </w:r>
          </w:p>
        </w:tc>
        <w:tc>
          <w:tcPr>
            <w:tcW w:w="1332" w:type="dxa"/>
            <w:vAlign w:val="center"/>
          </w:tcPr>
          <w:p w:rsidR="00C57547" w:rsidRDefault="00C57547" w:rsidP="00A128EC">
            <w:pPr>
              <w:pStyle w:val="20"/>
            </w:pPr>
            <w:r>
              <w:t>项目持续发挥作用的期限</w:t>
            </w:r>
          </w:p>
        </w:tc>
        <w:tc>
          <w:tcPr>
            <w:tcW w:w="3430" w:type="dxa"/>
            <w:vAlign w:val="center"/>
          </w:tcPr>
          <w:p w:rsidR="00C57547" w:rsidRDefault="00C57547" w:rsidP="00A128EC">
            <w:pPr>
              <w:pStyle w:val="20"/>
            </w:pPr>
            <w:r>
              <w:t>项目持续发挥作用的期限</w:t>
            </w:r>
          </w:p>
        </w:tc>
        <w:tc>
          <w:tcPr>
            <w:tcW w:w="2551" w:type="dxa"/>
            <w:vAlign w:val="center"/>
          </w:tcPr>
          <w:p w:rsidR="00C57547" w:rsidRDefault="00C57547" w:rsidP="00A128EC">
            <w:pPr>
              <w:pStyle w:val="20"/>
            </w:pPr>
            <w:r>
              <w:t>≥10年</w:t>
            </w:r>
          </w:p>
        </w:tc>
      </w:tr>
      <w:tr w:rsidR="00C57547" w:rsidTr="00A128EC">
        <w:trPr>
          <w:trHeight w:val="369"/>
          <w:jc w:val="center"/>
        </w:trPr>
        <w:tc>
          <w:tcPr>
            <w:tcW w:w="1276" w:type="dxa"/>
            <w:vMerge/>
            <w:vAlign w:val="center"/>
          </w:tcPr>
          <w:p w:rsidR="00C57547" w:rsidRDefault="00C57547" w:rsidP="00A128EC"/>
        </w:tc>
        <w:tc>
          <w:tcPr>
            <w:tcW w:w="1276" w:type="dxa"/>
            <w:vAlign w:val="center"/>
          </w:tcPr>
          <w:p w:rsidR="00C57547" w:rsidRDefault="00C57547" w:rsidP="00A128EC">
            <w:pPr>
              <w:pStyle w:val="20"/>
            </w:pPr>
            <w:r>
              <w:t>可持续影响指标</w:t>
            </w:r>
          </w:p>
        </w:tc>
        <w:tc>
          <w:tcPr>
            <w:tcW w:w="1332" w:type="dxa"/>
            <w:vAlign w:val="center"/>
          </w:tcPr>
          <w:p w:rsidR="00C57547" w:rsidRDefault="00C57547" w:rsidP="00A128EC">
            <w:pPr>
              <w:pStyle w:val="20"/>
            </w:pPr>
            <w:r>
              <w:t>设备使用年限</w:t>
            </w:r>
          </w:p>
        </w:tc>
        <w:tc>
          <w:tcPr>
            <w:tcW w:w="3430" w:type="dxa"/>
            <w:vAlign w:val="center"/>
          </w:tcPr>
          <w:p w:rsidR="00C57547" w:rsidRDefault="00C57547" w:rsidP="00A128EC">
            <w:pPr>
              <w:pStyle w:val="20"/>
            </w:pPr>
            <w:r>
              <w:t>设备使用年限</w:t>
            </w:r>
          </w:p>
        </w:tc>
        <w:tc>
          <w:tcPr>
            <w:tcW w:w="2551" w:type="dxa"/>
            <w:vAlign w:val="center"/>
          </w:tcPr>
          <w:p w:rsidR="00C57547" w:rsidRDefault="00C57547" w:rsidP="00A128EC">
            <w:pPr>
              <w:pStyle w:val="20"/>
            </w:pPr>
            <w:r>
              <w:t>≥10年</w:t>
            </w:r>
          </w:p>
        </w:tc>
      </w:tr>
      <w:tr w:rsidR="00C57547" w:rsidTr="00A128EC">
        <w:trPr>
          <w:trHeight w:val="369"/>
          <w:jc w:val="center"/>
        </w:trPr>
        <w:tc>
          <w:tcPr>
            <w:tcW w:w="1276" w:type="dxa"/>
            <w:vMerge/>
            <w:vAlign w:val="center"/>
          </w:tcPr>
          <w:p w:rsidR="00C57547" w:rsidRDefault="00C57547" w:rsidP="00A128EC"/>
        </w:tc>
        <w:tc>
          <w:tcPr>
            <w:tcW w:w="1276" w:type="dxa"/>
            <w:vAlign w:val="center"/>
          </w:tcPr>
          <w:p w:rsidR="00C57547" w:rsidRDefault="00C57547" w:rsidP="00A128EC">
            <w:pPr>
              <w:pStyle w:val="20"/>
            </w:pPr>
            <w:r>
              <w:t>可持续影响指标</w:t>
            </w:r>
          </w:p>
        </w:tc>
        <w:tc>
          <w:tcPr>
            <w:tcW w:w="1332" w:type="dxa"/>
            <w:vAlign w:val="center"/>
          </w:tcPr>
          <w:p w:rsidR="00C57547" w:rsidRDefault="00C57547" w:rsidP="00A128EC">
            <w:pPr>
              <w:pStyle w:val="20"/>
            </w:pPr>
            <w:r>
              <w:t>促进高校可持续健康发展</w:t>
            </w:r>
          </w:p>
        </w:tc>
        <w:tc>
          <w:tcPr>
            <w:tcW w:w="3430" w:type="dxa"/>
            <w:vAlign w:val="center"/>
          </w:tcPr>
          <w:p w:rsidR="00C57547" w:rsidRDefault="00C57547" w:rsidP="00A128EC">
            <w:pPr>
              <w:pStyle w:val="20"/>
            </w:pPr>
            <w:r>
              <w:t>促进高校可持续健康发展</w:t>
            </w:r>
          </w:p>
        </w:tc>
        <w:tc>
          <w:tcPr>
            <w:tcW w:w="2551" w:type="dxa"/>
            <w:vAlign w:val="center"/>
          </w:tcPr>
          <w:p w:rsidR="00C57547" w:rsidRDefault="00C57547" w:rsidP="00A128EC">
            <w:pPr>
              <w:pStyle w:val="20"/>
            </w:pPr>
            <w:r>
              <w:t>持续发展</w:t>
            </w:r>
          </w:p>
        </w:tc>
      </w:tr>
      <w:tr w:rsidR="00C57547" w:rsidTr="00A128EC">
        <w:trPr>
          <w:trHeight w:val="369"/>
          <w:jc w:val="center"/>
        </w:trPr>
        <w:tc>
          <w:tcPr>
            <w:tcW w:w="1276" w:type="dxa"/>
            <w:vMerge/>
            <w:vAlign w:val="center"/>
          </w:tcPr>
          <w:p w:rsidR="00C57547" w:rsidRDefault="00C57547" w:rsidP="00A128EC"/>
        </w:tc>
        <w:tc>
          <w:tcPr>
            <w:tcW w:w="1276" w:type="dxa"/>
            <w:vAlign w:val="center"/>
          </w:tcPr>
          <w:p w:rsidR="00C57547" w:rsidRDefault="00C57547" w:rsidP="00A128EC">
            <w:pPr>
              <w:pStyle w:val="20"/>
            </w:pPr>
            <w:r>
              <w:t>可持续影响指标</w:t>
            </w:r>
          </w:p>
        </w:tc>
        <w:tc>
          <w:tcPr>
            <w:tcW w:w="1332" w:type="dxa"/>
            <w:vAlign w:val="center"/>
          </w:tcPr>
          <w:p w:rsidR="00C57547" w:rsidRDefault="00C57547" w:rsidP="00A128EC">
            <w:pPr>
              <w:pStyle w:val="20"/>
            </w:pPr>
            <w:r>
              <w:t>学科专业建设可持续发展</w:t>
            </w:r>
          </w:p>
        </w:tc>
        <w:tc>
          <w:tcPr>
            <w:tcW w:w="3430" w:type="dxa"/>
            <w:vAlign w:val="center"/>
          </w:tcPr>
          <w:p w:rsidR="00C57547" w:rsidRDefault="00C57547" w:rsidP="00A128EC">
            <w:pPr>
              <w:pStyle w:val="20"/>
            </w:pPr>
            <w:r>
              <w:t>学科专业建设可持续发展</w:t>
            </w:r>
          </w:p>
        </w:tc>
        <w:tc>
          <w:tcPr>
            <w:tcW w:w="2551" w:type="dxa"/>
            <w:vAlign w:val="center"/>
          </w:tcPr>
          <w:p w:rsidR="00C57547" w:rsidRDefault="00C57547" w:rsidP="00A128EC">
            <w:pPr>
              <w:pStyle w:val="20"/>
            </w:pPr>
            <w:r>
              <w:t>持续提升</w:t>
            </w:r>
          </w:p>
        </w:tc>
      </w:tr>
      <w:tr w:rsidR="00C57547" w:rsidTr="00A128EC">
        <w:trPr>
          <w:trHeight w:val="369"/>
          <w:jc w:val="center"/>
        </w:trPr>
        <w:tc>
          <w:tcPr>
            <w:tcW w:w="1276" w:type="dxa"/>
            <w:vMerge/>
            <w:vAlign w:val="center"/>
          </w:tcPr>
          <w:p w:rsidR="00C57547" w:rsidRDefault="00C57547" w:rsidP="00A128EC"/>
        </w:tc>
        <w:tc>
          <w:tcPr>
            <w:tcW w:w="1276" w:type="dxa"/>
            <w:vAlign w:val="center"/>
          </w:tcPr>
          <w:p w:rsidR="00C57547" w:rsidRDefault="00C57547" w:rsidP="00A128EC">
            <w:pPr>
              <w:pStyle w:val="20"/>
            </w:pPr>
            <w:r>
              <w:t>社会效益指标</w:t>
            </w:r>
          </w:p>
        </w:tc>
        <w:tc>
          <w:tcPr>
            <w:tcW w:w="1332" w:type="dxa"/>
            <w:vAlign w:val="center"/>
          </w:tcPr>
          <w:p w:rsidR="00C57547" w:rsidRDefault="00C57547" w:rsidP="00A128EC">
            <w:pPr>
              <w:pStyle w:val="20"/>
            </w:pPr>
            <w:r>
              <w:t>大学及学科的学术声誉提升</w:t>
            </w:r>
          </w:p>
        </w:tc>
        <w:tc>
          <w:tcPr>
            <w:tcW w:w="3430" w:type="dxa"/>
            <w:vAlign w:val="center"/>
          </w:tcPr>
          <w:p w:rsidR="00C57547" w:rsidRDefault="00C57547" w:rsidP="00A128EC">
            <w:pPr>
              <w:pStyle w:val="20"/>
            </w:pPr>
            <w:r>
              <w:t>大学及学科的学术声誉提升</w:t>
            </w:r>
          </w:p>
        </w:tc>
        <w:tc>
          <w:tcPr>
            <w:tcW w:w="2551" w:type="dxa"/>
            <w:vAlign w:val="center"/>
          </w:tcPr>
          <w:p w:rsidR="00C57547" w:rsidRDefault="00C57547" w:rsidP="00A128EC">
            <w:pPr>
              <w:pStyle w:val="20"/>
            </w:pPr>
            <w:r>
              <w:t>不断提升</w:t>
            </w:r>
          </w:p>
        </w:tc>
      </w:tr>
      <w:tr w:rsidR="00C57547" w:rsidTr="00A128EC">
        <w:trPr>
          <w:trHeight w:val="369"/>
          <w:jc w:val="center"/>
        </w:trPr>
        <w:tc>
          <w:tcPr>
            <w:tcW w:w="1276" w:type="dxa"/>
            <w:vMerge/>
            <w:vAlign w:val="center"/>
          </w:tcPr>
          <w:p w:rsidR="00C57547" w:rsidRDefault="00C57547" w:rsidP="00A128EC"/>
        </w:tc>
        <w:tc>
          <w:tcPr>
            <w:tcW w:w="1276" w:type="dxa"/>
            <w:vAlign w:val="center"/>
          </w:tcPr>
          <w:p w:rsidR="00C57547" w:rsidRDefault="00C57547" w:rsidP="00A128EC">
            <w:pPr>
              <w:pStyle w:val="20"/>
            </w:pPr>
            <w:r>
              <w:t>社会效益指标</w:t>
            </w:r>
          </w:p>
        </w:tc>
        <w:tc>
          <w:tcPr>
            <w:tcW w:w="1332" w:type="dxa"/>
            <w:vAlign w:val="center"/>
          </w:tcPr>
          <w:p w:rsidR="00C57547" w:rsidRDefault="00C57547" w:rsidP="00A128EC">
            <w:pPr>
              <w:pStyle w:val="20"/>
            </w:pPr>
            <w:r>
              <w:t>受益教师数</w:t>
            </w:r>
          </w:p>
        </w:tc>
        <w:tc>
          <w:tcPr>
            <w:tcW w:w="3430" w:type="dxa"/>
            <w:vAlign w:val="center"/>
          </w:tcPr>
          <w:p w:rsidR="00C57547" w:rsidRDefault="00C57547" w:rsidP="00A128EC">
            <w:pPr>
              <w:pStyle w:val="20"/>
            </w:pPr>
            <w:r>
              <w:t>受益教师数</w:t>
            </w:r>
          </w:p>
        </w:tc>
        <w:tc>
          <w:tcPr>
            <w:tcW w:w="2551" w:type="dxa"/>
            <w:vAlign w:val="center"/>
          </w:tcPr>
          <w:p w:rsidR="00C57547" w:rsidRDefault="00C57547" w:rsidP="00A128EC">
            <w:pPr>
              <w:pStyle w:val="20"/>
            </w:pPr>
            <w:r>
              <w:t>&gt;1000人</w:t>
            </w:r>
          </w:p>
        </w:tc>
      </w:tr>
      <w:tr w:rsidR="00C57547" w:rsidTr="00A128EC">
        <w:trPr>
          <w:trHeight w:val="369"/>
          <w:jc w:val="center"/>
        </w:trPr>
        <w:tc>
          <w:tcPr>
            <w:tcW w:w="1276" w:type="dxa"/>
            <w:vMerge/>
            <w:vAlign w:val="center"/>
          </w:tcPr>
          <w:p w:rsidR="00C57547" w:rsidRDefault="00C57547" w:rsidP="00A128EC"/>
        </w:tc>
        <w:tc>
          <w:tcPr>
            <w:tcW w:w="1276" w:type="dxa"/>
            <w:vAlign w:val="center"/>
          </w:tcPr>
          <w:p w:rsidR="00C57547" w:rsidRDefault="00C57547" w:rsidP="00A128EC">
            <w:pPr>
              <w:pStyle w:val="20"/>
            </w:pPr>
            <w:r>
              <w:t>社会效益指标</w:t>
            </w:r>
          </w:p>
        </w:tc>
        <w:tc>
          <w:tcPr>
            <w:tcW w:w="1332" w:type="dxa"/>
            <w:vAlign w:val="center"/>
          </w:tcPr>
          <w:p w:rsidR="00C57547" w:rsidRDefault="00C57547" w:rsidP="00A128EC">
            <w:pPr>
              <w:pStyle w:val="20"/>
            </w:pPr>
            <w:r>
              <w:t>受益学生数</w:t>
            </w:r>
          </w:p>
        </w:tc>
        <w:tc>
          <w:tcPr>
            <w:tcW w:w="3430" w:type="dxa"/>
            <w:vAlign w:val="center"/>
          </w:tcPr>
          <w:p w:rsidR="00C57547" w:rsidRDefault="00C57547" w:rsidP="00A128EC">
            <w:pPr>
              <w:pStyle w:val="20"/>
            </w:pPr>
            <w:r>
              <w:t>受益学生数</w:t>
            </w:r>
          </w:p>
        </w:tc>
        <w:tc>
          <w:tcPr>
            <w:tcW w:w="2551" w:type="dxa"/>
            <w:vAlign w:val="center"/>
          </w:tcPr>
          <w:p w:rsidR="00C57547" w:rsidRDefault="00C57547" w:rsidP="00A128EC">
            <w:pPr>
              <w:pStyle w:val="20"/>
            </w:pPr>
            <w:r>
              <w:t>&gt;10000人</w:t>
            </w:r>
          </w:p>
        </w:tc>
      </w:tr>
      <w:tr w:rsidR="00C57547" w:rsidTr="00A128EC">
        <w:trPr>
          <w:trHeight w:val="369"/>
          <w:jc w:val="center"/>
        </w:trPr>
        <w:tc>
          <w:tcPr>
            <w:tcW w:w="1276" w:type="dxa"/>
            <w:vMerge/>
            <w:vAlign w:val="center"/>
          </w:tcPr>
          <w:p w:rsidR="00C57547" w:rsidRDefault="00C57547" w:rsidP="00A128EC"/>
        </w:tc>
        <w:tc>
          <w:tcPr>
            <w:tcW w:w="1276" w:type="dxa"/>
            <w:vAlign w:val="center"/>
          </w:tcPr>
          <w:p w:rsidR="00C57547" w:rsidRDefault="00C57547" w:rsidP="00A128EC">
            <w:pPr>
              <w:pStyle w:val="20"/>
            </w:pPr>
            <w:r>
              <w:t>社会效益指标</w:t>
            </w:r>
          </w:p>
        </w:tc>
        <w:tc>
          <w:tcPr>
            <w:tcW w:w="1332" w:type="dxa"/>
            <w:vAlign w:val="center"/>
          </w:tcPr>
          <w:p w:rsidR="00C57547" w:rsidRDefault="00C57547" w:rsidP="00A128EC">
            <w:pPr>
              <w:pStyle w:val="20"/>
            </w:pPr>
            <w:r>
              <w:t>推动技术进步和产业发展程度</w:t>
            </w:r>
          </w:p>
        </w:tc>
        <w:tc>
          <w:tcPr>
            <w:tcW w:w="3430" w:type="dxa"/>
            <w:vAlign w:val="center"/>
          </w:tcPr>
          <w:p w:rsidR="00C57547" w:rsidRDefault="00C57547" w:rsidP="00A128EC">
            <w:pPr>
              <w:pStyle w:val="20"/>
            </w:pPr>
            <w:r>
              <w:t>推动技术进步和产业发展程度</w:t>
            </w:r>
          </w:p>
        </w:tc>
        <w:tc>
          <w:tcPr>
            <w:tcW w:w="2551" w:type="dxa"/>
            <w:vAlign w:val="center"/>
          </w:tcPr>
          <w:p w:rsidR="00C57547" w:rsidRDefault="00C57547" w:rsidP="00A128EC">
            <w:pPr>
              <w:pStyle w:val="20"/>
            </w:pPr>
            <w:r>
              <w:t>服务国家战略和天津市产业发展的能力不断增强</w:t>
            </w:r>
          </w:p>
        </w:tc>
      </w:tr>
      <w:tr w:rsidR="00C57547" w:rsidTr="00A128EC">
        <w:trPr>
          <w:trHeight w:val="369"/>
          <w:jc w:val="center"/>
        </w:trPr>
        <w:tc>
          <w:tcPr>
            <w:tcW w:w="1276" w:type="dxa"/>
            <w:vMerge w:val="restart"/>
            <w:vAlign w:val="center"/>
          </w:tcPr>
          <w:p w:rsidR="00C57547" w:rsidRDefault="00C57547" w:rsidP="00A128EC">
            <w:pPr>
              <w:pStyle w:val="30"/>
            </w:pPr>
            <w:r>
              <w:t>满意度指标</w:t>
            </w:r>
          </w:p>
        </w:tc>
        <w:tc>
          <w:tcPr>
            <w:tcW w:w="1276" w:type="dxa"/>
            <w:vAlign w:val="center"/>
          </w:tcPr>
          <w:p w:rsidR="00C57547" w:rsidRDefault="00C57547" w:rsidP="00A128EC">
            <w:pPr>
              <w:pStyle w:val="20"/>
            </w:pPr>
            <w:r>
              <w:t>服务对象满意度指标</w:t>
            </w:r>
          </w:p>
        </w:tc>
        <w:tc>
          <w:tcPr>
            <w:tcW w:w="1332" w:type="dxa"/>
            <w:vAlign w:val="center"/>
          </w:tcPr>
          <w:p w:rsidR="00C57547" w:rsidRDefault="00C57547" w:rsidP="00A128EC">
            <w:pPr>
              <w:pStyle w:val="20"/>
            </w:pPr>
            <w:r>
              <w:t>教师满意度</w:t>
            </w:r>
          </w:p>
        </w:tc>
        <w:tc>
          <w:tcPr>
            <w:tcW w:w="3430" w:type="dxa"/>
            <w:vAlign w:val="center"/>
          </w:tcPr>
          <w:p w:rsidR="00C57547" w:rsidRDefault="00C57547" w:rsidP="00A128EC">
            <w:pPr>
              <w:pStyle w:val="20"/>
            </w:pPr>
            <w:r>
              <w:t>教师满意度</w:t>
            </w:r>
          </w:p>
        </w:tc>
        <w:tc>
          <w:tcPr>
            <w:tcW w:w="2551" w:type="dxa"/>
            <w:vAlign w:val="center"/>
          </w:tcPr>
          <w:p w:rsidR="00C57547" w:rsidRDefault="00C57547" w:rsidP="00A128EC">
            <w:pPr>
              <w:pStyle w:val="20"/>
            </w:pPr>
            <w:r>
              <w:t>≥95%</w:t>
            </w:r>
          </w:p>
        </w:tc>
      </w:tr>
      <w:tr w:rsidR="00C57547" w:rsidTr="00A128EC">
        <w:trPr>
          <w:trHeight w:val="369"/>
          <w:jc w:val="center"/>
        </w:trPr>
        <w:tc>
          <w:tcPr>
            <w:tcW w:w="1276" w:type="dxa"/>
            <w:vMerge/>
            <w:vAlign w:val="center"/>
          </w:tcPr>
          <w:p w:rsidR="00C57547" w:rsidRDefault="00C57547" w:rsidP="00A128EC"/>
        </w:tc>
        <w:tc>
          <w:tcPr>
            <w:tcW w:w="1276" w:type="dxa"/>
            <w:vAlign w:val="center"/>
          </w:tcPr>
          <w:p w:rsidR="00C57547" w:rsidRDefault="00C57547" w:rsidP="00A128EC">
            <w:pPr>
              <w:pStyle w:val="20"/>
            </w:pPr>
            <w:r>
              <w:t>服务对象满意度指标</w:t>
            </w:r>
          </w:p>
        </w:tc>
        <w:tc>
          <w:tcPr>
            <w:tcW w:w="1332" w:type="dxa"/>
            <w:vAlign w:val="center"/>
          </w:tcPr>
          <w:p w:rsidR="00C57547" w:rsidRDefault="00C57547" w:rsidP="00A128EC">
            <w:pPr>
              <w:pStyle w:val="20"/>
            </w:pPr>
            <w:r>
              <w:t>在校生满意度</w:t>
            </w:r>
          </w:p>
        </w:tc>
        <w:tc>
          <w:tcPr>
            <w:tcW w:w="3430" w:type="dxa"/>
            <w:vAlign w:val="center"/>
          </w:tcPr>
          <w:p w:rsidR="00C57547" w:rsidRDefault="00C57547" w:rsidP="00A128EC">
            <w:pPr>
              <w:pStyle w:val="20"/>
            </w:pPr>
            <w:r>
              <w:t>在校生满意度</w:t>
            </w:r>
          </w:p>
        </w:tc>
        <w:tc>
          <w:tcPr>
            <w:tcW w:w="2551" w:type="dxa"/>
            <w:vAlign w:val="center"/>
          </w:tcPr>
          <w:p w:rsidR="00C57547" w:rsidRDefault="00C57547" w:rsidP="00A128EC">
            <w:pPr>
              <w:pStyle w:val="20"/>
            </w:pPr>
            <w:r>
              <w:t>≥95%</w:t>
            </w:r>
          </w:p>
        </w:tc>
      </w:tr>
    </w:tbl>
    <w:p w:rsidR="00C57547" w:rsidRDefault="00C57547" w:rsidP="00C57547">
      <w:pPr>
        <w:sectPr w:rsidR="00C57547">
          <w:pgSz w:w="11900" w:h="16840"/>
          <w:pgMar w:top="1984" w:right="1304" w:bottom="1134" w:left="1304" w:header="720" w:footer="720" w:gutter="0"/>
          <w:cols w:space="720"/>
        </w:sectPr>
      </w:pPr>
    </w:p>
    <w:p w:rsidR="00C57547" w:rsidRDefault="00C57547" w:rsidP="00C57547">
      <w:pPr>
        <w:jc w:val="center"/>
      </w:pPr>
      <w:r>
        <w:rPr>
          <w:rFonts w:ascii="方正仿宋_GBK" w:eastAsia="方正仿宋_GBK" w:hAnsi="方正仿宋_GBK" w:cs="方正仿宋_GBK"/>
          <w:color w:val="000000"/>
          <w:sz w:val="28"/>
        </w:rPr>
        <w:lastRenderedPageBreak/>
        <w:t xml:space="preserve"> </w:t>
      </w:r>
    </w:p>
    <w:p w:rsidR="00C57547" w:rsidRDefault="00A128EC" w:rsidP="00C57547">
      <w:pPr>
        <w:ind w:firstLine="560"/>
        <w:outlineLvl w:val="3"/>
      </w:pPr>
      <w:bookmarkStart w:id="3" w:name="_Toc126831354"/>
      <w:r>
        <w:rPr>
          <w:rFonts w:ascii="方正仿宋_GBK" w:eastAsia="方正仿宋_GBK" w:hAnsi="方正仿宋_GBK" w:cs="方正仿宋_GBK" w:hint="eastAsia"/>
          <w:color w:val="000000"/>
          <w:sz w:val="28"/>
          <w:lang w:eastAsia="zh-CN"/>
        </w:rPr>
        <w:t>4</w:t>
      </w:r>
      <w:r w:rsidR="00C57547">
        <w:rPr>
          <w:rFonts w:ascii="方正仿宋_GBK" w:eastAsia="方正仿宋_GBK" w:hAnsi="方正仿宋_GBK" w:cs="方正仿宋_GBK"/>
          <w:color w:val="000000"/>
          <w:sz w:val="28"/>
        </w:rPr>
        <w:t>.高校促进重点产业发展专项-2023年一般债券绩效目标表</w:t>
      </w:r>
      <w:bookmarkEnd w:id="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C57547" w:rsidTr="00A128E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C57547" w:rsidRDefault="00C57547" w:rsidP="00A128EC">
            <w:pPr>
              <w:pStyle w:val="5"/>
            </w:pPr>
            <w:r>
              <w:t>330221天津科技大学</w:t>
            </w:r>
          </w:p>
        </w:tc>
        <w:tc>
          <w:tcPr>
            <w:tcW w:w="1276" w:type="dxa"/>
            <w:tcBorders>
              <w:top w:val="single" w:sz="6" w:space="0" w:color="FFFFFF"/>
              <w:left w:val="single" w:sz="6" w:space="0" w:color="FFFFFF"/>
              <w:right w:val="single" w:sz="6" w:space="0" w:color="FFFFFF"/>
            </w:tcBorders>
            <w:vAlign w:val="center"/>
          </w:tcPr>
          <w:p w:rsidR="00C57547" w:rsidRDefault="00C57547" w:rsidP="00A128EC">
            <w:pPr>
              <w:pStyle w:val="4"/>
            </w:pPr>
            <w:r>
              <w:t>单位：万元</w:t>
            </w:r>
          </w:p>
        </w:tc>
      </w:tr>
      <w:tr w:rsidR="00C57547" w:rsidTr="00A128EC">
        <w:trPr>
          <w:trHeight w:val="369"/>
          <w:jc w:val="center"/>
        </w:trPr>
        <w:tc>
          <w:tcPr>
            <w:tcW w:w="1276" w:type="dxa"/>
            <w:vAlign w:val="center"/>
          </w:tcPr>
          <w:p w:rsidR="00C57547" w:rsidRDefault="00C57547" w:rsidP="00A128EC">
            <w:pPr>
              <w:pStyle w:val="10"/>
            </w:pPr>
            <w:r>
              <w:t>项目名称</w:t>
            </w:r>
          </w:p>
        </w:tc>
        <w:tc>
          <w:tcPr>
            <w:tcW w:w="8589" w:type="dxa"/>
            <w:gridSpan w:val="6"/>
            <w:vAlign w:val="center"/>
          </w:tcPr>
          <w:p w:rsidR="00C57547" w:rsidRDefault="00C57547" w:rsidP="00A128EC">
            <w:pPr>
              <w:pStyle w:val="20"/>
            </w:pPr>
            <w:r>
              <w:t>高校促进重点产业发展专项-2023年一般债券</w:t>
            </w:r>
          </w:p>
        </w:tc>
      </w:tr>
      <w:tr w:rsidR="00C57547" w:rsidTr="00A128EC">
        <w:trPr>
          <w:trHeight w:val="369"/>
          <w:jc w:val="center"/>
        </w:trPr>
        <w:tc>
          <w:tcPr>
            <w:tcW w:w="1276" w:type="dxa"/>
            <w:vMerge w:val="restart"/>
            <w:vAlign w:val="center"/>
          </w:tcPr>
          <w:p w:rsidR="00C57547" w:rsidRDefault="00C57547" w:rsidP="00A128EC">
            <w:pPr>
              <w:pStyle w:val="10"/>
            </w:pPr>
            <w:r>
              <w:t>预算规模及资金用途</w:t>
            </w:r>
          </w:p>
        </w:tc>
        <w:tc>
          <w:tcPr>
            <w:tcW w:w="1276" w:type="dxa"/>
            <w:vAlign w:val="center"/>
          </w:tcPr>
          <w:p w:rsidR="00C57547" w:rsidRDefault="00C57547" w:rsidP="00A128EC">
            <w:pPr>
              <w:pStyle w:val="10"/>
            </w:pPr>
            <w:r>
              <w:t>预算数</w:t>
            </w:r>
          </w:p>
        </w:tc>
        <w:tc>
          <w:tcPr>
            <w:tcW w:w="1332" w:type="dxa"/>
            <w:vAlign w:val="center"/>
          </w:tcPr>
          <w:p w:rsidR="00C57547" w:rsidRDefault="00C57547" w:rsidP="00A128EC">
            <w:pPr>
              <w:pStyle w:val="20"/>
            </w:pPr>
            <w:r>
              <w:t>650.00</w:t>
            </w:r>
          </w:p>
        </w:tc>
        <w:tc>
          <w:tcPr>
            <w:tcW w:w="1587" w:type="dxa"/>
            <w:vAlign w:val="center"/>
          </w:tcPr>
          <w:p w:rsidR="00C57547" w:rsidRDefault="00C57547" w:rsidP="00A128EC">
            <w:pPr>
              <w:pStyle w:val="10"/>
            </w:pPr>
            <w:r>
              <w:t>其中：财政    资金</w:t>
            </w:r>
          </w:p>
        </w:tc>
        <w:tc>
          <w:tcPr>
            <w:tcW w:w="1843" w:type="dxa"/>
            <w:vAlign w:val="center"/>
          </w:tcPr>
          <w:p w:rsidR="00C57547" w:rsidRDefault="00C57547" w:rsidP="00A128EC">
            <w:pPr>
              <w:pStyle w:val="20"/>
            </w:pPr>
            <w:r>
              <w:t>650.00</w:t>
            </w:r>
          </w:p>
        </w:tc>
        <w:tc>
          <w:tcPr>
            <w:tcW w:w="1276" w:type="dxa"/>
            <w:vAlign w:val="center"/>
          </w:tcPr>
          <w:p w:rsidR="00C57547" w:rsidRDefault="00C57547" w:rsidP="00A128EC">
            <w:pPr>
              <w:pStyle w:val="10"/>
            </w:pPr>
            <w:r>
              <w:t>其他资金</w:t>
            </w:r>
          </w:p>
        </w:tc>
        <w:tc>
          <w:tcPr>
            <w:tcW w:w="1276" w:type="dxa"/>
            <w:vAlign w:val="center"/>
          </w:tcPr>
          <w:p w:rsidR="00C57547" w:rsidRDefault="00C57547" w:rsidP="00A128EC">
            <w:pPr>
              <w:pStyle w:val="20"/>
            </w:pPr>
            <w:r>
              <w:t xml:space="preserve"> </w:t>
            </w:r>
          </w:p>
        </w:tc>
      </w:tr>
      <w:tr w:rsidR="00C57547" w:rsidTr="00A128EC">
        <w:trPr>
          <w:trHeight w:val="369"/>
          <w:jc w:val="center"/>
        </w:trPr>
        <w:tc>
          <w:tcPr>
            <w:tcW w:w="1276" w:type="dxa"/>
            <w:vMerge/>
          </w:tcPr>
          <w:p w:rsidR="00C57547" w:rsidRDefault="00C57547" w:rsidP="00A128EC"/>
        </w:tc>
        <w:tc>
          <w:tcPr>
            <w:tcW w:w="8589" w:type="dxa"/>
            <w:gridSpan w:val="6"/>
            <w:vAlign w:val="center"/>
          </w:tcPr>
          <w:p w:rsidR="00C57547" w:rsidRDefault="00C57547" w:rsidP="00A128EC">
            <w:pPr>
              <w:pStyle w:val="20"/>
            </w:pPr>
            <w:r>
              <w:t>通过高校促进重点产业发展专项项目的实施，进一步推动我校高水平特色大学建设和一流学科建设。</w:t>
            </w:r>
          </w:p>
        </w:tc>
      </w:tr>
      <w:tr w:rsidR="00C57547" w:rsidTr="00A128EC">
        <w:trPr>
          <w:trHeight w:val="369"/>
          <w:jc w:val="center"/>
        </w:trPr>
        <w:tc>
          <w:tcPr>
            <w:tcW w:w="1276" w:type="dxa"/>
            <w:vAlign w:val="center"/>
          </w:tcPr>
          <w:p w:rsidR="00C57547" w:rsidRDefault="00C57547" w:rsidP="00A128EC">
            <w:pPr>
              <w:pStyle w:val="10"/>
            </w:pPr>
            <w:r>
              <w:t>绩效目标</w:t>
            </w:r>
          </w:p>
        </w:tc>
        <w:tc>
          <w:tcPr>
            <w:tcW w:w="8589" w:type="dxa"/>
            <w:gridSpan w:val="6"/>
            <w:vAlign w:val="center"/>
          </w:tcPr>
          <w:p w:rsidR="00C57547" w:rsidRDefault="00C57547" w:rsidP="00A128EC">
            <w:pPr>
              <w:pStyle w:val="20"/>
            </w:pPr>
            <w:r>
              <w:t>1.进一步建设和完善教学实验平台，为建设一流学科专业和培养一流人才奠定良好基础。</w:t>
            </w:r>
          </w:p>
          <w:p w:rsidR="00C57547" w:rsidRDefault="00C57547" w:rsidP="00A128EC">
            <w:pPr>
              <w:pStyle w:val="20"/>
            </w:pPr>
            <w:r>
              <w:t>2.推进我校顶尖学科的建设和发展，加强不同学科之间的交叉融合创新，推进学科内涵建设和交叉创新，增强服务重点产业的能力，提升学科建设水平和影响力。</w:t>
            </w:r>
          </w:p>
        </w:tc>
      </w:tr>
    </w:tbl>
    <w:p w:rsidR="00C57547" w:rsidRDefault="00C57547" w:rsidP="00C57547">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C57547" w:rsidTr="00A128EC">
        <w:trPr>
          <w:trHeight w:val="397"/>
          <w:tblHeader/>
          <w:jc w:val="center"/>
        </w:trPr>
        <w:tc>
          <w:tcPr>
            <w:tcW w:w="1276" w:type="dxa"/>
            <w:vAlign w:val="center"/>
          </w:tcPr>
          <w:p w:rsidR="00C57547" w:rsidRDefault="00C57547" w:rsidP="00A128EC">
            <w:pPr>
              <w:pStyle w:val="10"/>
            </w:pPr>
            <w:r>
              <w:t>一级指标</w:t>
            </w:r>
          </w:p>
        </w:tc>
        <w:tc>
          <w:tcPr>
            <w:tcW w:w="1276" w:type="dxa"/>
            <w:vAlign w:val="center"/>
          </w:tcPr>
          <w:p w:rsidR="00C57547" w:rsidRDefault="00C57547" w:rsidP="00A128EC">
            <w:pPr>
              <w:pStyle w:val="10"/>
            </w:pPr>
            <w:r>
              <w:t>二级指标</w:t>
            </w:r>
          </w:p>
        </w:tc>
        <w:tc>
          <w:tcPr>
            <w:tcW w:w="1332" w:type="dxa"/>
            <w:vAlign w:val="center"/>
          </w:tcPr>
          <w:p w:rsidR="00C57547" w:rsidRDefault="00C57547" w:rsidP="00A128EC">
            <w:pPr>
              <w:pStyle w:val="10"/>
            </w:pPr>
            <w:r>
              <w:t>三级指标</w:t>
            </w:r>
          </w:p>
        </w:tc>
        <w:tc>
          <w:tcPr>
            <w:tcW w:w="3430" w:type="dxa"/>
            <w:vAlign w:val="center"/>
          </w:tcPr>
          <w:p w:rsidR="00C57547" w:rsidRDefault="00C57547" w:rsidP="00A128EC">
            <w:pPr>
              <w:pStyle w:val="10"/>
            </w:pPr>
            <w:r>
              <w:t>绩效指标描述</w:t>
            </w:r>
          </w:p>
        </w:tc>
        <w:tc>
          <w:tcPr>
            <w:tcW w:w="2551" w:type="dxa"/>
            <w:vAlign w:val="center"/>
          </w:tcPr>
          <w:p w:rsidR="00C57547" w:rsidRDefault="00C57547" w:rsidP="00A128EC">
            <w:pPr>
              <w:pStyle w:val="10"/>
            </w:pPr>
            <w:r>
              <w:t>指标值</w:t>
            </w:r>
          </w:p>
        </w:tc>
      </w:tr>
      <w:tr w:rsidR="00C57547" w:rsidTr="00A128EC">
        <w:trPr>
          <w:trHeight w:val="369"/>
          <w:jc w:val="center"/>
        </w:trPr>
        <w:tc>
          <w:tcPr>
            <w:tcW w:w="1276" w:type="dxa"/>
            <w:vMerge w:val="restart"/>
            <w:vAlign w:val="center"/>
          </w:tcPr>
          <w:p w:rsidR="00C57547" w:rsidRDefault="00C57547" w:rsidP="00A128EC">
            <w:pPr>
              <w:pStyle w:val="30"/>
            </w:pPr>
            <w:r>
              <w:t>产出指标</w:t>
            </w:r>
          </w:p>
        </w:tc>
        <w:tc>
          <w:tcPr>
            <w:tcW w:w="1276" w:type="dxa"/>
            <w:vAlign w:val="center"/>
          </w:tcPr>
          <w:p w:rsidR="00C57547" w:rsidRDefault="00C57547" w:rsidP="00A128EC">
            <w:pPr>
              <w:pStyle w:val="20"/>
            </w:pPr>
            <w:r>
              <w:t>数量指标</w:t>
            </w:r>
          </w:p>
        </w:tc>
        <w:tc>
          <w:tcPr>
            <w:tcW w:w="1332" w:type="dxa"/>
            <w:vAlign w:val="center"/>
          </w:tcPr>
          <w:p w:rsidR="00C57547" w:rsidRDefault="00C57547" w:rsidP="00A128EC">
            <w:pPr>
              <w:pStyle w:val="20"/>
            </w:pPr>
            <w:r>
              <w:t>支持的学科数量</w:t>
            </w:r>
          </w:p>
        </w:tc>
        <w:tc>
          <w:tcPr>
            <w:tcW w:w="3430" w:type="dxa"/>
            <w:vAlign w:val="center"/>
          </w:tcPr>
          <w:p w:rsidR="00C57547" w:rsidRDefault="00C57547" w:rsidP="00A128EC">
            <w:pPr>
              <w:pStyle w:val="20"/>
            </w:pPr>
            <w:r>
              <w:t>支持的学科数量</w:t>
            </w:r>
          </w:p>
        </w:tc>
        <w:tc>
          <w:tcPr>
            <w:tcW w:w="2551" w:type="dxa"/>
            <w:vAlign w:val="center"/>
          </w:tcPr>
          <w:p w:rsidR="00C57547" w:rsidRDefault="00C57547" w:rsidP="00A128EC">
            <w:pPr>
              <w:pStyle w:val="20"/>
            </w:pPr>
            <w:r>
              <w:t>≥8个</w:t>
            </w:r>
          </w:p>
        </w:tc>
      </w:tr>
      <w:tr w:rsidR="00C57547" w:rsidTr="00A128EC">
        <w:trPr>
          <w:trHeight w:val="369"/>
          <w:jc w:val="center"/>
        </w:trPr>
        <w:tc>
          <w:tcPr>
            <w:tcW w:w="1276" w:type="dxa"/>
            <w:vMerge/>
            <w:vAlign w:val="center"/>
          </w:tcPr>
          <w:p w:rsidR="00C57547" w:rsidRDefault="00C57547" w:rsidP="00A128EC"/>
        </w:tc>
        <w:tc>
          <w:tcPr>
            <w:tcW w:w="1276" w:type="dxa"/>
            <w:vAlign w:val="center"/>
          </w:tcPr>
          <w:p w:rsidR="00C57547" w:rsidRDefault="00C57547" w:rsidP="00A128EC">
            <w:pPr>
              <w:pStyle w:val="20"/>
            </w:pPr>
            <w:r>
              <w:t>数量指标</w:t>
            </w:r>
          </w:p>
        </w:tc>
        <w:tc>
          <w:tcPr>
            <w:tcW w:w="1332" w:type="dxa"/>
            <w:vAlign w:val="center"/>
          </w:tcPr>
          <w:p w:rsidR="00C57547" w:rsidRDefault="00C57547" w:rsidP="00A128EC">
            <w:pPr>
              <w:pStyle w:val="20"/>
            </w:pPr>
            <w:r>
              <w:t>支持的ESI全球前1%学科数量</w:t>
            </w:r>
          </w:p>
        </w:tc>
        <w:tc>
          <w:tcPr>
            <w:tcW w:w="3430" w:type="dxa"/>
            <w:vAlign w:val="center"/>
          </w:tcPr>
          <w:p w:rsidR="00C57547" w:rsidRDefault="00C57547" w:rsidP="00A128EC">
            <w:pPr>
              <w:pStyle w:val="20"/>
            </w:pPr>
            <w:r>
              <w:t>支持的ESI全球前1%学科数量</w:t>
            </w:r>
          </w:p>
        </w:tc>
        <w:tc>
          <w:tcPr>
            <w:tcW w:w="2551" w:type="dxa"/>
            <w:vAlign w:val="center"/>
          </w:tcPr>
          <w:p w:rsidR="00C57547" w:rsidRDefault="00C57547" w:rsidP="00A128EC">
            <w:pPr>
              <w:pStyle w:val="20"/>
            </w:pPr>
            <w:r>
              <w:t>≥5个</w:t>
            </w:r>
          </w:p>
        </w:tc>
      </w:tr>
      <w:tr w:rsidR="00C57547" w:rsidTr="00A128EC">
        <w:trPr>
          <w:trHeight w:val="369"/>
          <w:jc w:val="center"/>
        </w:trPr>
        <w:tc>
          <w:tcPr>
            <w:tcW w:w="1276" w:type="dxa"/>
            <w:vMerge/>
            <w:vAlign w:val="center"/>
          </w:tcPr>
          <w:p w:rsidR="00C57547" w:rsidRDefault="00C57547" w:rsidP="00A128EC"/>
        </w:tc>
        <w:tc>
          <w:tcPr>
            <w:tcW w:w="1276" w:type="dxa"/>
            <w:vAlign w:val="center"/>
          </w:tcPr>
          <w:p w:rsidR="00C57547" w:rsidRDefault="00C57547" w:rsidP="00A128EC">
            <w:pPr>
              <w:pStyle w:val="20"/>
            </w:pPr>
            <w:r>
              <w:t>数量指标</w:t>
            </w:r>
          </w:p>
        </w:tc>
        <w:tc>
          <w:tcPr>
            <w:tcW w:w="1332" w:type="dxa"/>
            <w:vAlign w:val="center"/>
          </w:tcPr>
          <w:p w:rsidR="00C57547" w:rsidRDefault="00C57547" w:rsidP="00A128EC">
            <w:pPr>
              <w:pStyle w:val="20"/>
            </w:pPr>
            <w:r>
              <w:t>取得的标志性成果数量</w:t>
            </w:r>
          </w:p>
        </w:tc>
        <w:tc>
          <w:tcPr>
            <w:tcW w:w="3430" w:type="dxa"/>
            <w:vAlign w:val="center"/>
          </w:tcPr>
          <w:p w:rsidR="00C57547" w:rsidRDefault="00C57547" w:rsidP="00A128EC">
            <w:pPr>
              <w:pStyle w:val="20"/>
            </w:pPr>
            <w:r>
              <w:t>取得的标志性成果数量</w:t>
            </w:r>
          </w:p>
        </w:tc>
        <w:tc>
          <w:tcPr>
            <w:tcW w:w="2551" w:type="dxa"/>
            <w:vAlign w:val="center"/>
          </w:tcPr>
          <w:p w:rsidR="00C57547" w:rsidRDefault="00C57547" w:rsidP="00A128EC">
            <w:pPr>
              <w:pStyle w:val="20"/>
            </w:pPr>
            <w:r>
              <w:t>≥2项</w:t>
            </w:r>
          </w:p>
        </w:tc>
      </w:tr>
      <w:tr w:rsidR="00C57547" w:rsidTr="00A128EC">
        <w:trPr>
          <w:trHeight w:val="369"/>
          <w:jc w:val="center"/>
        </w:trPr>
        <w:tc>
          <w:tcPr>
            <w:tcW w:w="1276" w:type="dxa"/>
            <w:vMerge/>
            <w:vAlign w:val="center"/>
          </w:tcPr>
          <w:p w:rsidR="00C57547" w:rsidRDefault="00C57547" w:rsidP="00A128EC"/>
        </w:tc>
        <w:tc>
          <w:tcPr>
            <w:tcW w:w="1276" w:type="dxa"/>
            <w:vAlign w:val="center"/>
          </w:tcPr>
          <w:p w:rsidR="00C57547" w:rsidRDefault="00C57547" w:rsidP="00A128EC">
            <w:pPr>
              <w:pStyle w:val="20"/>
            </w:pPr>
            <w:r>
              <w:t>数量指标</w:t>
            </w:r>
          </w:p>
        </w:tc>
        <w:tc>
          <w:tcPr>
            <w:tcW w:w="1332" w:type="dxa"/>
            <w:vAlign w:val="center"/>
          </w:tcPr>
          <w:p w:rsidR="00C57547" w:rsidRDefault="00C57547" w:rsidP="00A128EC">
            <w:pPr>
              <w:pStyle w:val="20"/>
            </w:pPr>
            <w:r>
              <w:t>建设和新增国家级一流专业</w:t>
            </w:r>
          </w:p>
        </w:tc>
        <w:tc>
          <w:tcPr>
            <w:tcW w:w="3430" w:type="dxa"/>
            <w:vAlign w:val="center"/>
          </w:tcPr>
          <w:p w:rsidR="00C57547" w:rsidRDefault="00C57547" w:rsidP="00A128EC">
            <w:pPr>
              <w:pStyle w:val="20"/>
            </w:pPr>
            <w:r>
              <w:t>建设和新增国家级一流专业</w:t>
            </w:r>
          </w:p>
        </w:tc>
        <w:tc>
          <w:tcPr>
            <w:tcW w:w="2551" w:type="dxa"/>
            <w:vAlign w:val="center"/>
          </w:tcPr>
          <w:p w:rsidR="00C57547" w:rsidRDefault="00C57547" w:rsidP="00A128EC">
            <w:pPr>
              <w:pStyle w:val="20"/>
            </w:pPr>
            <w:r>
              <w:t>≥15个</w:t>
            </w:r>
          </w:p>
        </w:tc>
      </w:tr>
      <w:tr w:rsidR="00C57547" w:rsidTr="00A128EC">
        <w:trPr>
          <w:trHeight w:val="369"/>
          <w:jc w:val="center"/>
        </w:trPr>
        <w:tc>
          <w:tcPr>
            <w:tcW w:w="1276" w:type="dxa"/>
            <w:vMerge/>
            <w:vAlign w:val="center"/>
          </w:tcPr>
          <w:p w:rsidR="00C57547" w:rsidRDefault="00C57547" w:rsidP="00A128EC"/>
        </w:tc>
        <w:tc>
          <w:tcPr>
            <w:tcW w:w="1276" w:type="dxa"/>
            <w:vAlign w:val="center"/>
          </w:tcPr>
          <w:p w:rsidR="00C57547" w:rsidRDefault="00C57547" w:rsidP="00A128EC">
            <w:pPr>
              <w:pStyle w:val="20"/>
            </w:pPr>
            <w:r>
              <w:t>数量指标</w:t>
            </w:r>
          </w:p>
        </w:tc>
        <w:tc>
          <w:tcPr>
            <w:tcW w:w="1332" w:type="dxa"/>
            <w:vAlign w:val="center"/>
          </w:tcPr>
          <w:p w:rsidR="00C57547" w:rsidRDefault="00C57547" w:rsidP="00A128EC">
            <w:pPr>
              <w:pStyle w:val="20"/>
            </w:pPr>
            <w:r>
              <w:t>发表高水平学术论文数</w:t>
            </w:r>
          </w:p>
        </w:tc>
        <w:tc>
          <w:tcPr>
            <w:tcW w:w="3430" w:type="dxa"/>
            <w:vAlign w:val="center"/>
          </w:tcPr>
          <w:p w:rsidR="00C57547" w:rsidRDefault="00C57547" w:rsidP="00A128EC">
            <w:pPr>
              <w:pStyle w:val="20"/>
            </w:pPr>
            <w:r>
              <w:t>发表高水平学术论文数</w:t>
            </w:r>
          </w:p>
        </w:tc>
        <w:tc>
          <w:tcPr>
            <w:tcW w:w="2551" w:type="dxa"/>
            <w:vAlign w:val="center"/>
          </w:tcPr>
          <w:p w:rsidR="00C57547" w:rsidRDefault="00C57547" w:rsidP="00A128EC">
            <w:pPr>
              <w:pStyle w:val="20"/>
            </w:pPr>
            <w:r>
              <w:t>≥100篇</w:t>
            </w:r>
          </w:p>
        </w:tc>
      </w:tr>
      <w:tr w:rsidR="00C57547" w:rsidTr="00A128EC">
        <w:trPr>
          <w:trHeight w:val="369"/>
          <w:jc w:val="center"/>
        </w:trPr>
        <w:tc>
          <w:tcPr>
            <w:tcW w:w="1276" w:type="dxa"/>
            <w:vMerge/>
            <w:vAlign w:val="center"/>
          </w:tcPr>
          <w:p w:rsidR="00C57547" w:rsidRDefault="00C57547" w:rsidP="00A128EC"/>
        </w:tc>
        <w:tc>
          <w:tcPr>
            <w:tcW w:w="1276" w:type="dxa"/>
            <w:vAlign w:val="center"/>
          </w:tcPr>
          <w:p w:rsidR="00C57547" w:rsidRDefault="00C57547" w:rsidP="00A128EC">
            <w:pPr>
              <w:pStyle w:val="20"/>
            </w:pPr>
            <w:r>
              <w:t>数量指标</w:t>
            </w:r>
          </w:p>
        </w:tc>
        <w:tc>
          <w:tcPr>
            <w:tcW w:w="1332" w:type="dxa"/>
            <w:vAlign w:val="center"/>
          </w:tcPr>
          <w:p w:rsidR="00C57547" w:rsidRDefault="00C57547" w:rsidP="00A128EC">
            <w:pPr>
              <w:pStyle w:val="20"/>
            </w:pPr>
            <w:r>
              <w:t>仪器设备购置完成率</w:t>
            </w:r>
          </w:p>
        </w:tc>
        <w:tc>
          <w:tcPr>
            <w:tcW w:w="3430" w:type="dxa"/>
            <w:vAlign w:val="center"/>
          </w:tcPr>
          <w:p w:rsidR="00C57547" w:rsidRDefault="00C57547" w:rsidP="00A128EC">
            <w:pPr>
              <w:pStyle w:val="20"/>
            </w:pPr>
            <w:r>
              <w:t>仪器设备购置完成率</w:t>
            </w:r>
          </w:p>
        </w:tc>
        <w:tc>
          <w:tcPr>
            <w:tcW w:w="2551" w:type="dxa"/>
            <w:vAlign w:val="center"/>
          </w:tcPr>
          <w:p w:rsidR="00C57547" w:rsidRDefault="00C57547" w:rsidP="00A128EC">
            <w:pPr>
              <w:pStyle w:val="20"/>
            </w:pPr>
            <w:r>
              <w:t>100%</w:t>
            </w:r>
          </w:p>
        </w:tc>
      </w:tr>
      <w:tr w:rsidR="00C57547" w:rsidTr="00A128EC">
        <w:trPr>
          <w:trHeight w:val="369"/>
          <w:jc w:val="center"/>
        </w:trPr>
        <w:tc>
          <w:tcPr>
            <w:tcW w:w="1276" w:type="dxa"/>
            <w:vMerge/>
            <w:vAlign w:val="center"/>
          </w:tcPr>
          <w:p w:rsidR="00C57547" w:rsidRDefault="00C57547" w:rsidP="00A128EC"/>
        </w:tc>
        <w:tc>
          <w:tcPr>
            <w:tcW w:w="1276" w:type="dxa"/>
            <w:vAlign w:val="center"/>
          </w:tcPr>
          <w:p w:rsidR="00C57547" w:rsidRDefault="00C57547" w:rsidP="00A128EC">
            <w:pPr>
              <w:pStyle w:val="20"/>
            </w:pPr>
            <w:r>
              <w:t>数量指标</w:t>
            </w:r>
          </w:p>
        </w:tc>
        <w:tc>
          <w:tcPr>
            <w:tcW w:w="1332" w:type="dxa"/>
            <w:vAlign w:val="center"/>
          </w:tcPr>
          <w:p w:rsidR="00C57547" w:rsidRDefault="00C57547" w:rsidP="00A128EC">
            <w:pPr>
              <w:pStyle w:val="20"/>
            </w:pPr>
            <w:r>
              <w:t>发明专利授权数量</w:t>
            </w:r>
          </w:p>
        </w:tc>
        <w:tc>
          <w:tcPr>
            <w:tcW w:w="3430" w:type="dxa"/>
            <w:vAlign w:val="center"/>
          </w:tcPr>
          <w:p w:rsidR="00C57547" w:rsidRDefault="00C57547" w:rsidP="00A128EC">
            <w:pPr>
              <w:pStyle w:val="20"/>
            </w:pPr>
            <w:r>
              <w:t>发明专利授权数量</w:t>
            </w:r>
          </w:p>
        </w:tc>
        <w:tc>
          <w:tcPr>
            <w:tcW w:w="2551" w:type="dxa"/>
            <w:vAlign w:val="center"/>
          </w:tcPr>
          <w:p w:rsidR="00C57547" w:rsidRDefault="00C57547" w:rsidP="00A128EC">
            <w:pPr>
              <w:pStyle w:val="20"/>
            </w:pPr>
            <w:r>
              <w:t>≥100项</w:t>
            </w:r>
          </w:p>
        </w:tc>
      </w:tr>
      <w:tr w:rsidR="00C57547" w:rsidTr="00A128EC">
        <w:trPr>
          <w:trHeight w:val="369"/>
          <w:jc w:val="center"/>
        </w:trPr>
        <w:tc>
          <w:tcPr>
            <w:tcW w:w="1276" w:type="dxa"/>
            <w:vMerge/>
            <w:vAlign w:val="center"/>
          </w:tcPr>
          <w:p w:rsidR="00C57547" w:rsidRDefault="00C57547" w:rsidP="00A128EC"/>
        </w:tc>
        <w:tc>
          <w:tcPr>
            <w:tcW w:w="1276" w:type="dxa"/>
            <w:vAlign w:val="center"/>
          </w:tcPr>
          <w:p w:rsidR="00C57547" w:rsidRDefault="00C57547" w:rsidP="00A128EC">
            <w:pPr>
              <w:pStyle w:val="20"/>
            </w:pPr>
            <w:r>
              <w:t>数量指标</w:t>
            </w:r>
          </w:p>
        </w:tc>
        <w:tc>
          <w:tcPr>
            <w:tcW w:w="1332" w:type="dxa"/>
            <w:vAlign w:val="center"/>
          </w:tcPr>
          <w:p w:rsidR="00C57547" w:rsidRDefault="00C57547" w:rsidP="00A128EC">
            <w:pPr>
              <w:pStyle w:val="20"/>
            </w:pPr>
            <w:r>
              <w:t>引进和培养省部级及以上高层次人才数量</w:t>
            </w:r>
          </w:p>
        </w:tc>
        <w:tc>
          <w:tcPr>
            <w:tcW w:w="3430" w:type="dxa"/>
            <w:vAlign w:val="center"/>
          </w:tcPr>
          <w:p w:rsidR="00C57547" w:rsidRDefault="00C57547" w:rsidP="00A128EC">
            <w:pPr>
              <w:pStyle w:val="20"/>
            </w:pPr>
            <w:r>
              <w:t>引进和培养省部级及以上高层次人才数量</w:t>
            </w:r>
          </w:p>
        </w:tc>
        <w:tc>
          <w:tcPr>
            <w:tcW w:w="2551" w:type="dxa"/>
            <w:vAlign w:val="center"/>
          </w:tcPr>
          <w:p w:rsidR="00C57547" w:rsidRDefault="00C57547" w:rsidP="00A128EC">
            <w:pPr>
              <w:pStyle w:val="20"/>
            </w:pPr>
            <w:r>
              <w:t>≥4人</w:t>
            </w:r>
          </w:p>
        </w:tc>
      </w:tr>
      <w:tr w:rsidR="00C57547" w:rsidTr="00A128EC">
        <w:trPr>
          <w:trHeight w:val="369"/>
          <w:jc w:val="center"/>
        </w:trPr>
        <w:tc>
          <w:tcPr>
            <w:tcW w:w="1276" w:type="dxa"/>
            <w:vMerge/>
            <w:vAlign w:val="center"/>
          </w:tcPr>
          <w:p w:rsidR="00C57547" w:rsidRDefault="00C57547" w:rsidP="00A128EC"/>
        </w:tc>
        <w:tc>
          <w:tcPr>
            <w:tcW w:w="1276" w:type="dxa"/>
            <w:vAlign w:val="center"/>
          </w:tcPr>
          <w:p w:rsidR="00C57547" w:rsidRDefault="00C57547" w:rsidP="00A128EC">
            <w:pPr>
              <w:pStyle w:val="20"/>
            </w:pPr>
            <w:r>
              <w:t>数量指标</w:t>
            </w:r>
          </w:p>
        </w:tc>
        <w:tc>
          <w:tcPr>
            <w:tcW w:w="1332" w:type="dxa"/>
            <w:vAlign w:val="center"/>
          </w:tcPr>
          <w:p w:rsidR="00C57547" w:rsidRDefault="00C57547" w:rsidP="00A128EC">
            <w:pPr>
              <w:pStyle w:val="20"/>
            </w:pPr>
            <w:r>
              <w:t>引进和建设精品在线开放课程数量</w:t>
            </w:r>
          </w:p>
        </w:tc>
        <w:tc>
          <w:tcPr>
            <w:tcW w:w="3430" w:type="dxa"/>
            <w:vAlign w:val="center"/>
          </w:tcPr>
          <w:p w:rsidR="00C57547" w:rsidRDefault="00C57547" w:rsidP="00A128EC">
            <w:pPr>
              <w:pStyle w:val="20"/>
            </w:pPr>
            <w:r>
              <w:t>引进和建设精品在线开放课程数量</w:t>
            </w:r>
          </w:p>
        </w:tc>
        <w:tc>
          <w:tcPr>
            <w:tcW w:w="2551" w:type="dxa"/>
            <w:vAlign w:val="center"/>
          </w:tcPr>
          <w:p w:rsidR="00C57547" w:rsidRDefault="00C57547" w:rsidP="00A128EC">
            <w:pPr>
              <w:pStyle w:val="20"/>
            </w:pPr>
            <w:r>
              <w:t>≥10门</w:t>
            </w:r>
          </w:p>
        </w:tc>
      </w:tr>
      <w:tr w:rsidR="00C57547" w:rsidTr="00A128EC">
        <w:trPr>
          <w:trHeight w:val="369"/>
          <w:jc w:val="center"/>
        </w:trPr>
        <w:tc>
          <w:tcPr>
            <w:tcW w:w="1276" w:type="dxa"/>
            <w:vMerge/>
            <w:vAlign w:val="center"/>
          </w:tcPr>
          <w:p w:rsidR="00C57547" w:rsidRDefault="00C57547" w:rsidP="00A128EC"/>
        </w:tc>
        <w:tc>
          <w:tcPr>
            <w:tcW w:w="1276" w:type="dxa"/>
            <w:vAlign w:val="center"/>
          </w:tcPr>
          <w:p w:rsidR="00C57547" w:rsidRDefault="00C57547" w:rsidP="00A128EC">
            <w:pPr>
              <w:pStyle w:val="20"/>
            </w:pPr>
            <w:r>
              <w:t>质量指标</w:t>
            </w:r>
          </w:p>
        </w:tc>
        <w:tc>
          <w:tcPr>
            <w:tcW w:w="1332" w:type="dxa"/>
            <w:vAlign w:val="center"/>
          </w:tcPr>
          <w:p w:rsidR="00C57547" w:rsidRDefault="00C57547" w:rsidP="00A128EC">
            <w:pPr>
              <w:pStyle w:val="20"/>
            </w:pPr>
            <w:r>
              <w:t>科研成果转化能力</w:t>
            </w:r>
          </w:p>
        </w:tc>
        <w:tc>
          <w:tcPr>
            <w:tcW w:w="3430" w:type="dxa"/>
            <w:vAlign w:val="center"/>
          </w:tcPr>
          <w:p w:rsidR="00C57547" w:rsidRDefault="00C57547" w:rsidP="00A128EC">
            <w:pPr>
              <w:pStyle w:val="20"/>
            </w:pPr>
            <w:r>
              <w:t>科研成果转化能力</w:t>
            </w:r>
          </w:p>
        </w:tc>
        <w:tc>
          <w:tcPr>
            <w:tcW w:w="2551" w:type="dxa"/>
            <w:vAlign w:val="center"/>
          </w:tcPr>
          <w:p w:rsidR="00C57547" w:rsidRDefault="00C57547" w:rsidP="00A128EC">
            <w:pPr>
              <w:pStyle w:val="20"/>
            </w:pPr>
            <w:r>
              <w:t>获得提升</w:t>
            </w:r>
          </w:p>
        </w:tc>
      </w:tr>
      <w:tr w:rsidR="00C57547" w:rsidTr="00A128EC">
        <w:trPr>
          <w:trHeight w:val="369"/>
          <w:jc w:val="center"/>
        </w:trPr>
        <w:tc>
          <w:tcPr>
            <w:tcW w:w="1276" w:type="dxa"/>
            <w:vMerge/>
            <w:vAlign w:val="center"/>
          </w:tcPr>
          <w:p w:rsidR="00C57547" w:rsidRDefault="00C57547" w:rsidP="00A128EC"/>
        </w:tc>
        <w:tc>
          <w:tcPr>
            <w:tcW w:w="1276" w:type="dxa"/>
            <w:vAlign w:val="center"/>
          </w:tcPr>
          <w:p w:rsidR="00C57547" w:rsidRDefault="00C57547" w:rsidP="00A128EC">
            <w:pPr>
              <w:pStyle w:val="20"/>
            </w:pPr>
            <w:r>
              <w:t>质量指标</w:t>
            </w:r>
          </w:p>
        </w:tc>
        <w:tc>
          <w:tcPr>
            <w:tcW w:w="1332" w:type="dxa"/>
            <w:vAlign w:val="center"/>
          </w:tcPr>
          <w:p w:rsidR="00C57547" w:rsidRDefault="00C57547" w:rsidP="00A128EC">
            <w:pPr>
              <w:pStyle w:val="20"/>
            </w:pPr>
            <w:r>
              <w:t>地方高校人才培养能力</w:t>
            </w:r>
          </w:p>
        </w:tc>
        <w:tc>
          <w:tcPr>
            <w:tcW w:w="3430" w:type="dxa"/>
            <w:vAlign w:val="center"/>
          </w:tcPr>
          <w:p w:rsidR="00C57547" w:rsidRDefault="00C57547" w:rsidP="00A128EC">
            <w:pPr>
              <w:pStyle w:val="20"/>
            </w:pPr>
            <w:r>
              <w:t>地方高校人才培养能力</w:t>
            </w:r>
          </w:p>
        </w:tc>
        <w:tc>
          <w:tcPr>
            <w:tcW w:w="2551" w:type="dxa"/>
            <w:vAlign w:val="center"/>
          </w:tcPr>
          <w:p w:rsidR="00C57547" w:rsidRDefault="00C57547" w:rsidP="00A128EC">
            <w:pPr>
              <w:pStyle w:val="20"/>
            </w:pPr>
            <w:r>
              <w:t>获得提升</w:t>
            </w:r>
          </w:p>
        </w:tc>
      </w:tr>
      <w:tr w:rsidR="00C57547" w:rsidTr="00A128EC">
        <w:trPr>
          <w:trHeight w:val="369"/>
          <w:jc w:val="center"/>
        </w:trPr>
        <w:tc>
          <w:tcPr>
            <w:tcW w:w="1276" w:type="dxa"/>
            <w:vMerge/>
            <w:vAlign w:val="center"/>
          </w:tcPr>
          <w:p w:rsidR="00C57547" w:rsidRDefault="00C57547" w:rsidP="00A128EC"/>
        </w:tc>
        <w:tc>
          <w:tcPr>
            <w:tcW w:w="1276" w:type="dxa"/>
            <w:vAlign w:val="center"/>
          </w:tcPr>
          <w:p w:rsidR="00C57547" w:rsidRDefault="00C57547" w:rsidP="00A128EC">
            <w:pPr>
              <w:pStyle w:val="20"/>
            </w:pPr>
            <w:r>
              <w:t>质量指标</w:t>
            </w:r>
          </w:p>
        </w:tc>
        <w:tc>
          <w:tcPr>
            <w:tcW w:w="1332" w:type="dxa"/>
            <w:vAlign w:val="center"/>
          </w:tcPr>
          <w:p w:rsidR="00C57547" w:rsidRDefault="00C57547" w:rsidP="00A128EC">
            <w:pPr>
              <w:pStyle w:val="20"/>
            </w:pPr>
            <w:r>
              <w:t>地方高校办学条件</w:t>
            </w:r>
          </w:p>
        </w:tc>
        <w:tc>
          <w:tcPr>
            <w:tcW w:w="3430" w:type="dxa"/>
            <w:vAlign w:val="center"/>
          </w:tcPr>
          <w:p w:rsidR="00C57547" w:rsidRDefault="00C57547" w:rsidP="00A128EC">
            <w:pPr>
              <w:pStyle w:val="20"/>
            </w:pPr>
            <w:r>
              <w:t>地方高校办学条件</w:t>
            </w:r>
          </w:p>
        </w:tc>
        <w:tc>
          <w:tcPr>
            <w:tcW w:w="2551" w:type="dxa"/>
            <w:vAlign w:val="center"/>
          </w:tcPr>
          <w:p w:rsidR="00C57547" w:rsidRDefault="00C57547" w:rsidP="00A128EC">
            <w:pPr>
              <w:pStyle w:val="20"/>
            </w:pPr>
            <w:r>
              <w:t>教学科研条件得到改善</w:t>
            </w:r>
          </w:p>
        </w:tc>
      </w:tr>
      <w:tr w:rsidR="00C57547" w:rsidTr="00A128EC">
        <w:trPr>
          <w:trHeight w:val="369"/>
          <w:jc w:val="center"/>
        </w:trPr>
        <w:tc>
          <w:tcPr>
            <w:tcW w:w="1276" w:type="dxa"/>
            <w:vMerge/>
            <w:vAlign w:val="center"/>
          </w:tcPr>
          <w:p w:rsidR="00C57547" w:rsidRDefault="00C57547" w:rsidP="00A128EC"/>
        </w:tc>
        <w:tc>
          <w:tcPr>
            <w:tcW w:w="1276" w:type="dxa"/>
            <w:vAlign w:val="center"/>
          </w:tcPr>
          <w:p w:rsidR="00C57547" w:rsidRDefault="00C57547" w:rsidP="00A128EC">
            <w:pPr>
              <w:pStyle w:val="20"/>
            </w:pPr>
            <w:r>
              <w:t>时效指标</w:t>
            </w:r>
          </w:p>
        </w:tc>
        <w:tc>
          <w:tcPr>
            <w:tcW w:w="1332" w:type="dxa"/>
            <w:vAlign w:val="center"/>
          </w:tcPr>
          <w:p w:rsidR="00C57547" w:rsidRDefault="00C57547" w:rsidP="00A128EC">
            <w:pPr>
              <w:pStyle w:val="20"/>
            </w:pPr>
            <w:r>
              <w:t>项目按期完成率</w:t>
            </w:r>
          </w:p>
        </w:tc>
        <w:tc>
          <w:tcPr>
            <w:tcW w:w="3430" w:type="dxa"/>
            <w:vAlign w:val="center"/>
          </w:tcPr>
          <w:p w:rsidR="00C57547" w:rsidRDefault="00C57547" w:rsidP="00A128EC">
            <w:pPr>
              <w:pStyle w:val="20"/>
            </w:pPr>
            <w:r>
              <w:t>项目按期完成率</w:t>
            </w:r>
          </w:p>
        </w:tc>
        <w:tc>
          <w:tcPr>
            <w:tcW w:w="2551" w:type="dxa"/>
            <w:vAlign w:val="center"/>
          </w:tcPr>
          <w:p w:rsidR="00C57547" w:rsidRDefault="00C57547" w:rsidP="00A128EC">
            <w:pPr>
              <w:pStyle w:val="20"/>
            </w:pPr>
            <w:r>
              <w:t>100%</w:t>
            </w:r>
          </w:p>
        </w:tc>
      </w:tr>
      <w:tr w:rsidR="00C57547" w:rsidTr="00A128EC">
        <w:trPr>
          <w:trHeight w:val="369"/>
          <w:jc w:val="center"/>
        </w:trPr>
        <w:tc>
          <w:tcPr>
            <w:tcW w:w="1276" w:type="dxa"/>
            <w:vMerge/>
            <w:vAlign w:val="center"/>
          </w:tcPr>
          <w:p w:rsidR="00C57547" w:rsidRDefault="00C57547" w:rsidP="00A128EC"/>
        </w:tc>
        <w:tc>
          <w:tcPr>
            <w:tcW w:w="1276" w:type="dxa"/>
            <w:vAlign w:val="center"/>
          </w:tcPr>
          <w:p w:rsidR="00C57547" w:rsidRDefault="00C57547" w:rsidP="00A128EC">
            <w:pPr>
              <w:pStyle w:val="20"/>
            </w:pPr>
            <w:r>
              <w:t>时效指标</w:t>
            </w:r>
          </w:p>
        </w:tc>
        <w:tc>
          <w:tcPr>
            <w:tcW w:w="1332" w:type="dxa"/>
            <w:vAlign w:val="center"/>
          </w:tcPr>
          <w:p w:rsidR="00C57547" w:rsidRDefault="00C57547" w:rsidP="00A128EC">
            <w:pPr>
              <w:pStyle w:val="20"/>
            </w:pPr>
            <w:r>
              <w:t>预算执行率</w:t>
            </w:r>
          </w:p>
        </w:tc>
        <w:tc>
          <w:tcPr>
            <w:tcW w:w="3430" w:type="dxa"/>
            <w:vAlign w:val="center"/>
          </w:tcPr>
          <w:p w:rsidR="00C57547" w:rsidRDefault="00C57547" w:rsidP="00A128EC">
            <w:pPr>
              <w:pStyle w:val="20"/>
            </w:pPr>
            <w:r>
              <w:t>预算执行率</w:t>
            </w:r>
          </w:p>
        </w:tc>
        <w:tc>
          <w:tcPr>
            <w:tcW w:w="2551" w:type="dxa"/>
            <w:vAlign w:val="center"/>
          </w:tcPr>
          <w:p w:rsidR="00C57547" w:rsidRDefault="00C57547" w:rsidP="00A128EC">
            <w:pPr>
              <w:pStyle w:val="20"/>
            </w:pPr>
            <w:r>
              <w:t>100%</w:t>
            </w:r>
          </w:p>
        </w:tc>
      </w:tr>
      <w:tr w:rsidR="00C57547" w:rsidTr="00A128EC">
        <w:trPr>
          <w:trHeight w:val="369"/>
          <w:jc w:val="center"/>
        </w:trPr>
        <w:tc>
          <w:tcPr>
            <w:tcW w:w="1276" w:type="dxa"/>
            <w:vMerge/>
            <w:vAlign w:val="center"/>
          </w:tcPr>
          <w:p w:rsidR="00C57547" w:rsidRDefault="00C57547" w:rsidP="00A128EC"/>
        </w:tc>
        <w:tc>
          <w:tcPr>
            <w:tcW w:w="1276" w:type="dxa"/>
            <w:vAlign w:val="center"/>
          </w:tcPr>
          <w:p w:rsidR="00C57547" w:rsidRDefault="00C57547" w:rsidP="00A128EC">
            <w:pPr>
              <w:pStyle w:val="20"/>
            </w:pPr>
            <w:r>
              <w:t>成本指标</w:t>
            </w:r>
          </w:p>
        </w:tc>
        <w:tc>
          <w:tcPr>
            <w:tcW w:w="1332" w:type="dxa"/>
            <w:vAlign w:val="center"/>
          </w:tcPr>
          <w:p w:rsidR="00C57547" w:rsidRDefault="00C57547" w:rsidP="00A128EC">
            <w:pPr>
              <w:pStyle w:val="20"/>
            </w:pPr>
            <w:r>
              <w:t>设备购置成本</w:t>
            </w:r>
          </w:p>
        </w:tc>
        <w:tc>
          <w:tcPr>
            <w:tcW w:w="3430" w:type="dxa"/>
            <w:vAlign w:val="center"/>
          </w:tcPr>
          <w:p w:rsidR="00C57547" w:rsidRDefault="00C57547" w:rsidP="00A128EC">
            <w:pPr>
              <w:pStyle w:val="20"/>
            </w:pPr>
            <w:r>
              <w:t>设备购置成本</w:t>
            </w:r>
          </w:p>
        </w:tc>
        <w:tc>
          <w:tcPr>
            <w:tcW w:w="2551" w:type="dxa"/>
            <w:vAlign w:val="center"/>
          </w:tcPr>
          <w:p w:rsidR="00C57547" w:rsidRDefault="00C57547" w:rsidP="00A128EC">
            <w:pPr>
              <w:pStyle w:val="20"/>
            </w:pPr>
            <w:r>
              <w:t>不高于市场平均价格</w:t>
            </w:r>
          </w:p>
        </w:tc>
      </w:tr>
      <w:tr w:rsidR="00C57547" w:rsidTr="00A128EC">
        <w:trPr>
          <w:trHeight w:val="369"/>
          <w:jc w:val="center"/>
        </w:trPr>
        <w:tc>
          <w:tcPr>
            <w:tcW w:w="1276" w:type="dxa"/>
            <w:vMerge w:val="restart"/>
            <w:vAlign w:val="center"/>
          </w:tcPr>
          <w:p w:rsidR="00C57547" w:rsidRDefault="00C57547" w:rsidP="00A128EC">
            <w:pPr>
              <w:pStyle w:val="30"/>
            </w:pPr>
            <w:r>
              <w:lastRenderedPageBreak/>
              <w:t>效益指标</w:t>
            </w:r>
          </w:p>
        </w:tc>
        <w:tc>
          <w:tcPr>
            <w:tcW w:w="1276" w:type="dxa"/>
            <w:vAlign w:val="center"/>
          </w:tcPr>
          <w:p w:rsidR="00C57547" w:rsidRDefault="00C57547" w:rsidP="00A128EC">
            <w:pPr>
              <w:pStyle w:val="20"/>
            </w:pPr>
            <w:r>
              <w:t>可持续影响指标</w:t>
            </w:r>
          </w:p>
        </w:tc>
        <w:tc>
          <w:tcPr>
            <w:tcW w:w="1332" w:type="dxa"/>
            <w:vAlign w:val="center"/>
          </w:tcPr>
          <w:p w:rsidR="00C57547" w:rsidRDefault="00C57547" w:rsidP="00A128EC">
            <w:pPr>
              <w:pStyle w:val="20"/>
            </w:pPr>
            <w:r>
              <w:t>项目持续发挥作用的期限</w:t>
            </w:r>
          </w:p>
        </w:tc>
        <w:tc>
          <w:tcPr>
            <w:tcW w:w="3430" w:type="dxa"/>
            <w:vAlign w:val="center"/>
          </w:tcPr>
          <w:p w:rsidR="00C57547" w:rsidRDefault="00C57547" w:rsidP="00A128EC">
            <w:pPr>
              <w:pStyle w:val="20"/>
            </w:pPr>
            <w:r>
              <w:t>项目持续发挥作用的期限</w:t>
            </w:r>
          </w:p>
        </w:tc>
        <w:tc>
          <w:tcPr>
            <w:tcW w:w="2551" w:type="dxa"/>
            <w:vAlign w:val="center"/>
          </w:tcPr>
          <w:p w:rsidR="00C57547" w:rsidRDefault="00C57547" w:rsidP="00A128EC">
            <w:pPr>
              <w:pStyle w:val="20"/>
            </w:pPr>
            <w:r>
              <w:t>≥10年</w:t>
            </w:r>
          </w:p>
        </w:tc>
      </w:tr>
      <w:tr w:rsidR="00C57547" w:rsidTr="00A128EC">
        <w:trPr>
          <w:trHeight w:val="369"/>
          <w:jc w:val="center"/>
        </w:trPr>
        <w:tc>
          <w:tcPr>
            <w:tcW w:w="1276" w:type="dxa"/>
            <w:vMerge/>
            <w:vAlign w:val="center"/>
          </w:tcPr>
          <w:p w:rsidR="00C57547" w:rsidRDefault="00C57547" w:rsidP="00A128EC"/>
        </w:tc>
        <w:tc>
          <w:tcPr>
            <w:tcW w:w="1276" w:type="dxa"/>
            <w:vAlign w:val="center"/>
          </w:tcPr>
          <w:p w:rsidR="00C57547" w:rsidRDefault="00C57547" w:rsidP="00A128EC">
            <w:pPr>
              <w:pStyle w:val="20"/>
            </w:pPr>
            <w:r>
              <w:t>可持续影响指标</w:t>
            </w:r>
          </w:p>
        </w:tc>
        <w:tc>
          <w:tcPr>
            <w:tcW w:w="1332" w:type="dxa"/>
            <w:vAlign w:val="center"/>
          </w:tcPr>
          <w:p w:rsidR="00C57547" w:rsidRDefault="00C57547" w:rsidP="00A128EC">
            <w:pPr>
              <w:pStyle w:val="20"/>
            </w:pPr>
            <w:r>
              <w:t>设备使用年限</w:t>
            </w:r>
          </w:p>
        </w:tc>
        <w:tc>
          <w:tcPr>
            <w:tcW w:w="3430" w:type="dxa"/>
            <w:vAlign w:val="center"/>
          </w:tcPr>
          <w:p w:rsidR="00C57547" w:rsidRDefault="00C57547" w:rsidP="00A128EC">
            <w:pPr>
              <w:pStyle w:val="20"/>
            </w:pPr>
            <w:r>
              <w:t>设备使用年限</w:t>
            </w:r>
          </w:p>
        </w:tc>
        <w:tc>
          <w:tcPr>
            <w:tcW w:w="2551" w:type="dxa"/>
            <w:vAlign w:val="center"/>
          </w:tcPr>
          <w:p w:rsidR="00C57547" w:rsidRDefault="00C57547" w:rsidP="00A128EC">
            <w:pPr>
              <w:pStyle w:val="20"/>
            </w:pPr>
            <w:r>
              <w:t>≥10年</w:t>
            </w:r>
          </w:p>
        </w:tc>
      </w:tr>
      <w:tr w:rsidR="00C57547" w:rsidTr="00A128EC">
        <w:trPr>
          <w:trHeight w:val="369"/>
          <w:jc w:val="center"/>
        </w:trPr>
        <w:tc>
          <w:tcPr>
            <w:tcW w:w="1276" w:type="dxa"/>
            <w:vMerge/>
            <w:vAlign w:val="center"/>
          </w:tcPr>
          <w:p w:rsidR="00C57547" w:rsidRDefault="00C57547" w:rsidP="00A128EC"/>
        </w:tc>
        <w:tc>
          <w:tcPr>
            <w:tcW w:w="1276" w:type="dxa"/>
            <w:vAlign w:val="center"/>
          </w:tcPr>
          <w:p w:rsidR="00C57547" w:rsidRDefault="00C57547" w:rsidP="00A128EC">
            <w:pPr>
              <w:pStyle w:val="20"/>
            </w:pPr>
            <w:r>
              <w:t>可持续影响指标</w:t>
            </w:r>
          </w:p>
        </w:tc>
        <w:tc>
          <w:tcPr>
            <w:tcW w:w="1332" w:type="dxa"/>
            <w:vAlign w:val="center"/>
          </w:tcPr>
          <w:p w:rsidR="00C57547" w:rsidRDefault="00C57547" w:rsidP="00A128EC">
            <w:pPr>
              <w:pStyle w:val="20"/>
            </w:pPr>
            <w:r>
              <w:t>促进高校可持续健康发展</w:t>
            </w:r>
          </w:p>
        </w:tc>
        <w:tc>
          <w:tcPr>
            <w:tcW w:w="3430" w:type="dxa"/>
            <w:vAlign w:val="center"/>
          </w:tcPr>
          <w:p w:rsidR="00C57547" w:rsidRDefault="00C57547" w:rsidP="00A128EC">
            <w:pPr>
              <w:pStyle w:val="20"/>
            </w:pPr>
            <w:r>
              <w:t>促进高校可持续健康发展</w:t>
            </w:r>
          </w:p>
        </w:tc>
        <w:tc>
          <w:tcPr>
            <w:tcW w:w="2551" w:type="dxa"/>
            <w:vAlign w:val="center"/>
          </w:tcPr>
          <w:p w:rsidR="00C57547" w:rsidRDefault="00C57547" w:rsidP="00A128EC">
            <w:pPr>
              <w:pStyle w:val="20"/>
            </w:pPr>
            <w:r>
              <w:t>持续发展</w:t>
            </w:r>
          </w:p>
        </w:tc>
      </w:tr>
      <w:tr w:rsidR="00C57547" w:rsidTr="00A128EC">
        <w:trPr>
          <w:trHeight w:val="369"/>
          <w:jc w:val="center"/>
        </w:trPr>
        <w:tc>
          <w:tcPr>
            <w:tcW w:w="1276" w:type="dxa"/>
            <w:vMerge/>
            <w:vAlign w:val="center"/>
          </w:tcPr>
          <w:p w:rsidR="00C57547" w:rsidRDefault="00C57547" w:rsidP="00A128EC"/>
        </w:tc>
        <w:tc>
          <w:tcPr>
            <w:tcW w:w="1276" w:type="dxa"/>
            <w:vAlign w:val="center"/>
          </w:tcPr>
          <w:p w:rsidR="00C57547" w:rsidRDefault="00C57547" w:rsidP="00A128EC">
            <w:pPr>
              <w:pStyle w:val="20"/>
            </w:pPr>
            <w:r>
              <w:t>可持续影响指标</w:t>
            </w:r>
          </w:p>
        </w:tc>
        <w:tc>
          <w:tcPr>
            <w:tcW w:w="1332" w:type="dxa"/>
            <w:vAlign w:val="center"/>
          </w:tcPr>
          <w:p w:rsidR="00C57547" w:rsidRDefault="00C57547" w:rsidP="00A128EC">
            <w:pPr>
              <w:pStyle w:val="20"/>
            </w:pPr>
            <w:r>
              <w:t>学科专业建设可持续发展</w:t>
            </w:r>
          </w:p>
        </w:tc>
        <w:tc>
          <w:tcPr>
            <w:tcW w:w="3430" w:type="dxa"/>
            <w:vAlign w:val="center"/>
          </w:tcPr>
          <w:p w:rsidR="00C57547" w:rsidRDefault="00C57547" w:rsidP="00A128EC">
            <w:pPr>
              <w:pStyle w:val="20"/>
            </w:pPr>
            <w:r>
              <w:t>学科专业建设可持续发展</w:t>
            </w:r>
          </w:p>
        </w:tc>
        <w:tc>
          <w:tcPr>
            <w:tcW w:w="2551" w:type="dxa"/>
            <w:vAlign w:val="center"/>
          </w:tcPr>
          <w:p w:rsidR="00C57547" w:rsidRDefault="00C57547" w:rsidP="00A128EC">
            <w:pPr>
              <w:pStyle w:val="20"/>
            </w:pPr>
            <w:r>
              <w:t>持续提升</w:t>
            </w:r>
          </w:p>
        </w:tc>
      </w:tr>
      <w:tr w:rsidR="00C57547" w:rsidTr="00A128EC">
        <w:trPr>
          <w:trHeight w:val="369"/>
          <w:jc w:val="center"/>
        </w:trPr>
        <w:tc>
          <w:tcPr>
            <w:tcW w:w="1276" w:type="dxa"/>
            <w:vMerge/>
            <w:vAlign w:val="center"/>
          </w:tcPr>
          <w:p w:rsidR="00C57547" w:rsidRDefault="00C57547" w:rsidP="00A128EC"/>
        </w:tc>
        <w:tc>
          <w:tcPr>
            <w:tcW w:w="1276" w:type="dxa"/>
            <w:vAlign w:val="center"/>
          </w:tcPr>
          <w:p w:rsidR="00C57547" w:rsidRDefault="00C57547" w:rsidP="00A128EC">
            <w:pPr>
              <w:pStyle w:val="20"/>
            </w:pPr>
            <w:r>
              <w:t>社会效益指标</w:t>
            </w:r>
          </w:p>
        </w:tc>
        <w:tc>
          <w:tcPr>
            <w:tcW w:w="1332" w:type="dxa"/>
            <w:vAlign w:val="center"/>
          </w:tcPr>
          <w:p w:rsidR="00C57547" w:rsidRDefault="00C57547" w:rsidP="00A128EC">
            <w:pPr>
              <w:pStyle w:val="20"/>
            </w:pPr>
            <w:r>
              <w:t>大学及学科的学术声誉提升</w:t>
            </w:r>
          </w:p>
        </w:tc>
        <w:tc>
          <w:tcPr>
            <w:tcW w:w="3430" w:type="dxa"/>
            <w:vAlign w:val="center"/>
          </w:tcPr>
          <w:p w:rsidR="00C57547" w:rsidRDefault="00C57547" w:rsidP="00A128EC">
            <w:pPr>
              <w:pStyle w:val="20"/>
            </w:pPr>
            <w:r>
              <w:t>大学及学科的学术声誉提升</w:t>
            </w:r>
          </w:p>
        </w:tc>
        <w:tc>
          <w:tcPr>
            <w:tcW w:w="2551" w:type="dxa"/>
            <w:vAlign w:val="center"/>
          </w:tcPr>
          <w:p w:rsidR="00C57547" w:rsidRDefault="00C57547" w:rsidP="00A128EC">
            <w:pPr>
              <w:pStyle w:val="20"/>
            </w:pPr>
            <w:r>
              <w:t>不断提升</w:t>
            </w:r>
          </w:p>
        </w:tc>
      </w:tr>
      <w:tr w:rsidR="00C57547" w:rsidTr="00A128EC">
        <w:trPr>
          <w:trHeight w:val="369"/>
          <w:jc w:val="center"/>
        </w:trPr>
        <w:tc>
          <w:tcPr>
            <w:tcW w:w="1276" w:type="dxa"/>
            <w:vMerge/>
            <w:vAlign w:val="center"/>
          </w:tcPr>
          <w:p w:rsidR="00C57547" w:rsidRDefault="00C57547" w:rsidP="00A128EC"/>
        </w:tc>
        <w:tc>
          <w:tcPr>
            <w:tcW w:w="1276" w:type="dxa"/>
            <w:vAlign w:val="center"/>
          </w:tcPr>
          <w:p w:rsidR="00C57547" w:rsidRDefault="00C57547" w:rsidP="00A128EC">
            <w:pPr>
              <w:pStyle w:val="20"/>
            </w:pPr>
            <w:r>
              <w:t>社会效益指标</w:t>
            </w:r>
          </w:p>
        </w:tc>
        <w:tc>
          <w:tcPr>
            <w:tcW w:w="1332" w:type="dxa"/>
            <w:vAlign w:val="center"/>
          </w:tcPr>
          <w:p w:rsidR="00C57547" w:rsidRDefault="00C57547" w:rsidP="00A128EC">
            <w:pPr>
              <w:pStyle w:val="20"/>
            </w:pPr>
            <w:r>
              <w:t>受益教师数</w:t>
            </w:r>
          </w:p>
        </w:tc>
        <w:tc>
          <w:tcPr>
            <w:tcW w:w="3430" w:type="dxa"/>
            <w:vAlign w:val="center"/>
          </w:tcPr>
          <w:p w:rsidR="00C57547" w:rsidRDefault="00C57547" w:rsidP="00A128EC">
            <w:pPr>
              <w:pStyle w:val="20"/>
            </w:pPr>
            <w:r>
              <w:t>受益教师数</w:t>
            </w:r>
          </w:p>
        </w:tc>
        <w:tc>
          <w:tcPr>
            <w:tcW w:w="2551" w:type="dxa"/>
            <w:vAlign w:val="center"/>
          </w:tcPr>
          <w:p w:rsidR="00C57547" w:rsidRDefault="00C57547" w:rsidP="00A128EC">
            <w:pPr>
              <w:pStyle w:val="20"/>
            </w:pPr>
            <w:r>
              <w:t>&gt;800人</w:t>
            </w:r>
          </w:p>
        </w:tc>
      </w:tr>
      <w:tr w:rsidR="00C57547" w:rsidTr="00A128EC">
        <w:trPr>
          <w:trHeight w:val="369"/>
          <w:jc w:val="center"/>
        </w:trPr>
        <w:tc>
          <w:tcPr>
            <w:tcW w:w="1276" w:type="dxa"/>
            <w:vMerge/>
            <w:vAlign w:val="center"/>
          </w:tcPr>
          <w:p w:rsidR="00C57547" w:rsidRDefault="00C57547" w:rsidP="00A128EC"/>
        </w:tc>
        <w:tc>
          <w:tcPr>
            <w:tcW w:w="1276" w:type="dxa"/>
            <w:vAlign w:val="center"/>
          </w:tcPr>
          <w:p w:rsidR="00C57547" w:rsidRDefault="00C57547" w:rsidP="00A128EC">
            <w:pPr>
              <w:pStyle w:val="20"/>
            </w:pPr>
            <w:r>
              <w:t>社会效益指标</w:t>
            </w:r>
          </w:p>
        </w:tc>
        <w:tc>
          <w:tcPr>
            <w:tcW w:w="1332" w:type="dxa"/>
            <w:vAlign w:val="center"/>
          </w:tcPr>
          <w:p w:rsidR="00C57547" w:rsidRDefault="00C57547" w:rsidP="00A128EC">
            <w:pPr>
              <w:pStyle w:val="20"/>
            </w:pPr>
            <w:r>
              <w:t>受益学生数</w:t>
            </w:r>
          </w:p>
        </w:tc>
        <w:tc>
          <w:tcPr>
            <w:tcW w:w="3430" w:type="dxa"/>
            <w:vAlign w:val="center"/>
          </w:tcPr>
          <w:p w:rsidR="00C57547" w:rsidRDefault="00C57547" w:rsidP="00A128EC">
            <w:pPr>
              <w:pStyle w:val="20"/>
            </w:pPr>
            <w:r>
              <w:t>受益学生数</w:t>
            </w:r>
          </w:p>
        </w:tc>
        <w:tc>
          <w:tcPr>
            <w:tcW w:w="2551" w:type="dxa"/>
            <w:vAlign w:val="center"/>
          </w:tcPr>
          <w:p w:rsidR="00C57547" w:rsidRDefault="00C57547" w:rsidP="00A128EC">
            <w:pPr>
              <w:pStyle w:val="20"/>
            </w:pPr>
            <w:r>
              <w:t>&gt;10000人</w:t>
            </w:r>
          </w:p>
        </w:tc>
      </w:tr>
      <w:tr w:rsidR="00C57547" w:rsidTr="00A128EC">
        <w:trPr>
          <w:trHeight w:val="369"/>
          <w:jc w:val="center"/>
        </w:trPr>
        <w:tc>
          <w:tcPr>
            <w:tcW w:w="1276" w:type="dxa"/>
            <w:vMerge/>
            <w:vAlign w:val="center"/>
          </w:tcPr>
          <w:p w:rsidR="00C57547" w:rsidRDefault="00C57547" w:rsidP="00A128EC"/>
        </w:tc>
        <w:tc>
          <w:tcPr>
            <w:tcW w:w="1276" w:type="dxa"/>
            <w:vAlign w:val="center"/>
          </w:tcPr>
          <w:p w:rsidR="00C57547" w:rsidRDefault="00C57547" w:rsidP="00A128EC">
            <w:pPr>
              <w:pStyle w:val="20"/>
            </w:pPr>
            <w:r>
              <w:t>社会效益指标</w:t>
            </w:r>
          </w:p>
        </w:tc>
        <w:tc>
          <w:tcPr>
            <w:tcW w:w="1332" w:type="dxa"/>
            <w:vAlign w:val="center"/>
          </w:tcPr>
          <w:p w:rsidR="00C57547" w:rsidRDefault="00C57547" w:rsidP="00A128EC">
            <w:pPr>
              <w:pStyle w:val="20"/>
            </w:pPr>
            <w:r>
              <w:t>推动技术进步和产业发展程度</w:t>
            </w:r>
          </w:p>
        </w:tc>
        <w:tc>
          <w:tcPr>
            <w:tcW w:w="3430" w:type="dxa"/>
            <w:vAlign w:val="center"/>
          </w:tcPr>
          <w:p w:rsidR="00C57547" w:rsidRDefault="00C57547" w:rsidP="00A128EC">
            <w:pPr>
              <w:pStyle w:val="20"/>
            </w:pPr>
            <w:r>
              <w:t>推动技术进步和产业发展程度</w:t>
            </w:r>
          </w:p>
        </w:tc>
        <w:tc>
          <w:tcPr>
            <w:tcW w:w="2551" w:type="dxa"/>
            <w:vAlign w:val="center"/>
          </w:tcPr>
          <w:p w:rsidR="00C57547" w:rsidRDefault="00C57547" w:rsidP="00A128EC">
            <w:pPr>
              <w:pStyle w:val="20"/>
            </w:pPr>
            <w:r>
              <w:t>服务国家战略和天津市产业发展的能力不断增强</w:t>
            </w:r>
          </w:p>
        </w:tc>
      </w:tr>
      <w:tr w:rsidR="00C57547" w:rsidTr="00A128EC">
        <w:trPr>
          <w:trHeight w:val="369"/>
          <w:jc w:val="center"/>
        </w:trPr>
        <w:tc>
          <w:tcPr>
            <w:tcW w:w="1276" w:type="dxa"/>
            <w:vMerge w:val="restart"/>
            <w:vAlign w:val="center"/>
          </w:tcPr>
          <w:p w:rsidR="00C57547" w:rsidRDefault="00C57547" w:rsidP="00A128EC">
            <w:pPr>
              <w:pStyle w:val="30"/>
            </w:pPr>
            <w:r>
              <w:t>满意度指标</w:t>
            </w:r>
          </w:p>
        </w:tc>
        <w:tc>
          <w:tcPr>
            <w:tcW w:w="1276" w:type="dxa"/>
            <w:vAlign w:val="center"/>
          </w:tcPr>
          <w:p w:rsidR="00C57547" w:rsidRDefault="00C57547" w:rsidP="00A128EC">
            <w:pPr>
              <w:pStyle w:val="20"/>
            </w:pPr>
            <w:r>
              <w:t>服务对象满意度指标</w:t>
            </w:r>
          </w:p>
        </w:tc>
        <w:tc>
          <w:tcPr>
            <w:tcW w:w="1332" w:type="dxa"/>
            <w:vAlign w:val="center"/>
          </w:tcPr>
          <w:p w:rsidR="00C57547" w:rsidRDefault="00C57547" w:rsidP="00A128EC">
            <w:pPr>
              <w:pStyle w:val="20"/>
            </w:pPr>
            <w:r>
              <w:t>教师满意度</w:t>
            </w:r>
          </w:p>
        </w:tc>
        <w:tc>
          <w:tcPr>
            <w:tcW w:w="3430" w:type="dxa"/>
            <w:vAlign w:val="center"/>
          </w:tcPr>
          <w:p w:rsidR="00C57547" w:rsidRDefault="00C57547" w:rsidP="00A128EC">
            <w:pPr>
              <w:pStyle w:val="20"/>
            </w:pPr>
            <w:r>
              <w:t>教师满意度</w:t>
            </w:r>
          </w:p>
        </w:tc>
        <w:tc>
          <w:tcPr>
            <w:tcW w:w="2551" w:type="dxa"/>
            <w:vAlign w:val="center"/>
          </w:tcPr>
          <w:p w:rsidR="00C57547" w:rsidRDefault="00C57547" w:rsidP="00A128EC">
            <w:pPr>
              <w:pStyle w:val="20"/>
            </w:pPr>
            <w:r>
              <w:t>≥95%</w:t>
            </w:r>
          </w:p>
        </w:tc>
      </w:tr>
      <w:tr w:rsidR="00C57547" w:rsidTr="00A128EC">
        <w:trPr>
          <w:trHeight w:val="369"/>
          <w:jc w:val="center"/>
        </w:trPr>
        <w:tc>
          <w:tcPr>
            <w:tcW w:w="1276" w:type="dxa"/>
            <w:vMerge/>
            <w:vAlign w:val="center"/>
          </w:tcPr>
          <w:p w:rsidR="00C57547" w:rsidRDefault="00C57547" w:rsidP="00A128EC"/>
        </w:tc>
        <w:tc>
          <w:tcPr>
            <w:tcW w:w="1276" w:type="dxa"/>
            <w:vAlign w:val="center"/>
          </w:tcPr>
          <w:p w:rsidR="00C57547" w:rsidRDefault="00C57547" w:rsidP="00A128EC">
            <w:pPr>
              <w:pStyle w:val="20"/>
            </w:pPr>
            <w:r>
              <w:t>服务对象满意度指标</w:t>
            </w:r>
          </w:p>
        </w:tc>
        <w:tc>
          <w:tcPr>
            <w:tcW w:w="1332" w:type="dxa"/>
            <w:vAlign w:val="center"/>
          </w:tcPr>
          <w:p w:rsidR="00C57547" w:rsidRDefault="00C57547" w:rsidP="00A128EC">
            <w:pPr>
              <w:pStyle w:val="20"/>
            </w:pPr>
            <w:r>
              <w:t>在校生满意度</w:t>
            </w:r>
          </w:p>
        </w:tc>
        <w:tc>
          <w:tcPr>
            <w:tcW w:w="3430" w:type="dxa"/>
            <w:vAlign w:val="center"/>
          </w:tcPr>
          <w:p w:rsidR="00C57547" w:rsidRDefault="00C57547" w:rsidP="00A128EC">
            <w:pPr>
              <w:pStyle w:val="20"/>
            </w:pPr>
            <w:r>
              <w:t>在校生满意度</w:t>
            </w:r>
          </w:p>
        </w:tc>
        <w:tc>
          <w:tcPr>
            <w:tcW w:w="2551" w:type="dxa"/>
            <w:vAlign w:val="center"/>
          </w:tcPr>
          <w:p w:rsidR="00C57547" w:rsidRDefault="00C57547" w:rsidP="00A128EC">
            <w:pPr>
              <w:pStyle w:val="20"/>
            </w:pPr>
            <w:r>
              <w:t>≥95%</w:t>
            </w:r>
          </w:p>
        </w:tc>
      </w:tr>
    </w:tbl>
    <w:p w:rsidR="00C57547" w:rsidRDefault="00C57547" w:rsidP="00C57547">
      <w:pPr>
        <w:sectPr w:rsidR="00C57547">
          <w:pgSz w:w="11900" w:h="16840"/>
          <w:pgMar w:top="1984" w:right="1304" w:bottom="1134" w:left="1304" w:header="720" w:footer="720" w:gutter="0"/>
          <w:cols w:space="720"/>
        </w:sectPr>
      </w:pPr>
    </w:p>
    <w:p w:rsidR="00C57547" w:rsidRDefault="00C57547" w:rsidP="00C57547">
      <w:pPr>
        <w:jc w:val="center"/>
      </w:pPr>
      <w:r>
        <w:rPr>
          <w:rFonts w:ascii="方正仿宋_GBK" w:eastAsia="方正仿宋_GBK" w:hAnsi="方正仿宋_GBK" w:cs="方正仿宋_GBK"/>
          <w:color w:val="000000"/>
          <w:sz w:val="28"/>
        </w:rPr>
        <w:lastRenderedPageBreak/>
        <w:t xml:space="preserve"> </w:t>
      </w:r>
    </w:p>
    <w:p w:rsidR="00C57547" w:rsidRDefault="00A128EC" w:rsidP="00C57547">
      <w:pPr>
        <w:ind w:firstLine="560"/>
        <w:outlineLvl w:val="3"/>
      </w:pPr>
      <w:bookmarkStart w:id="4" w:name="_Toc126831355"/>
      <w:r>
        <w:rPr>
          <w:rFonts w:ascii="方正仿宋_GBK" w:eastAsia="方正仿宋_GBK" w:hAnsi="方正仿宋_GBK" w:cs="方正仿宋_GBK" w:hint="eastAsia"/>
          <w:color w:val="000000"/>
          <w:sz w:val="28"/>
          <w:lang w:eastAsia="zh-CN"/>
        </w:rPr>
        <w:t>5</w:t>
      </w:r>
      <w:r w:rsidR="00C57547">
        <w:rPr>
          <w:rFonts w:ascii="方正仿宋_GBK" w:eastAsia="方正仿宋_GBK" w:hAnsi="方正仿宋_GBK" w:cs="方正仿宋_GBK"/>
          <w:color w:val="000000"/>
          <w:sz w:val="28"/>
        </w:rPr>
        <w:t>.高校思政人员岗位奖励绩效绩效目标表</w:t>
      </w:r>
      <w:bookmarkEnd w:id="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C57547" w:rsidTr="00A128E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C57547" w:rsidRDefault="00C57547" w:rsidP="00A128EC">
            <w:pPr>
              <w:pStyle w:val="5"/>
            </w:pPr>
            <w:r>
              <w:t>330221天津科技大学</w:t>
            </w:r>
          </w:p>
        </w:tc>
        <w:tc>
          <w:tcPr>
            <w:tcW w:w="1276" w:type="dxa"/>
            <w:tcBorders>
              <w:top w:val="single" w:sz="6" w:space="0" w:color="FFFFFF"/>
              <w:left w:val="single" w:sz="6" w:space="0" w:color="FFFFFF"/>
              <w:right w:val="single" w:sz="6" w:space="0" w:color="FFFFFF"/>
            </w:tcBorders>
            <w:vAlign w:val="center"/>
          </w:tcPr>
          <w:p w:rsidR="00C57547" w:rsidRDefault="00C57547" w:rsidP="00A128EC">
            <w:pPr>
              <w:pStyle w:val="4"/>
            </w:pPr>
            <w:r>
              <w:t>单位：万元</w:t>
            </w:r>
          </w:p>
        </w:tc>
      </w:tr>
      <w:tr w:rsidR="00C57547" w:rsidTr="00A128EC">
        <w:trPr>
          <w:trHeight w:val="369"/>
          <w:jc w:val="center"/>
        </w:trPr>
        <w:tc>
          <w:tcPr>
            <w:tcW w:w="1276" w:type="dxa"/>
            <w:vAlign w:val="center"/>
          </w:tcPr>
          <w:p w:rsidR="00C57547" w:rsidRDefault="00C57547" w:rsidP="00A128EC">
            <w:pPr>
              <w:pStyle w:val="10"/>
            </w:pPr>
            <w:r>
              <w:t>项目名称</w:t>
            </w:r>
          </w:p>
        </w:tc>
        <w:tc>
          <w:tcPr>
            <w:tcW w:w="8589" w:type="dxa"/>
            <w:gridSpan w:val="6"/>
            <w:vAlign w:val="center"/>
          </w:tcPr>
          <w:p w:rsidR="00C57547" w:rsidRDefault="00C57547" w:rsidP="00A128EC">
            <w:pPr>
              <w:pStyle w:val="20"/>
            </w:pPr>
            <w:r>
              <w:t>高校思政人员岗位奖励绩效</w:t>
            </w:r>
          </w:p>
        </w:tc>
      </w:tr>
      <w:tr w:rsidR="00C57547" w:rsidTr="00A128EC">
        <w:trPr>
          <w:trHeight w:val="369"/>
          <w:jc w:val="center"/>
        </w:trPr>
        <w:tc>
          <w:tcPr>
            <w:tcW w:w="1276" w:type="dxa"/>
            <w:vMerge w:val="restart"/>
            <w:vAlign w:val="center"/>
          </w:tcPr>
          <w:p w:rsidR="00C57547" w:rsidRDefault="00C57547" w:rsidP="00A128EC">
            <w:pPr>
              <w:pStyle w:val="10"/>
            </w:pPr>
            <w:r>
              <w:t>预算规模及资金用途</w:t>
            </w:r>
          </w:p>
        </w:tc>
        <w:tc>
          <w:tcPr>
            <w:tcW w:w="1276" w:type="dxa"/>
            <w:vAlign w:val="center"/>
          </w:tcPr>
          <w:p w:rsidR="00C57547" w:rsidRDefault="00C57547" w:rsidP="00A128EC">
            <w:pPr>
              <w:pStyle w:val="10"/>
            </w:pPr>
            <w:r>
              <w:t>预算数</w:t>
            </w:r>
          </w:p>
        </w:tc>
        <w:tc>
          <w:tcPr>
            <w:tcW w:w="1332" w:type="dxa"/>
            <w:vAlign w:val="center"/>
          </w:tcPr>
          <w:p w:rsidR="00C57547" w:rsidRDefault="00C57547" w:rsidP="00A128EC">
            <w:pPr>
              <w:pStyle w:val="20"/>
            </w:pPr>
            <w:r>
              <w:t>404.40</w:t>
            </w:r>
          </w:p>
        </w:tc>
        <w:tc>
          <w:tcPr>
            <w:tcW w:w="1587" w:type="dxa"/>
            <w:vAlign w:val="center"/>
          </w:tcPr>
          <w:p w:rsidR="00C57547" w:rsidRDefault="00C57547" w:rsidP="00A128EC">
            <w:pPr>
              <w:pStyle w:val="10"/>
            </w:pPr>
            <w:r>
              <w:t>其中：财政    资金</w:t>
            </w:r>
          </w:p>
        </w:tc>
        <w:tc>
          <w:tcPr>
            <w:tcW w:w="1843" w:type="dxa"/>
            <w:vAlign w:val="center"/>
          </w:tcPr>
          <w:p w:rsidR="00C57547" w:rsidRDefault="00C57547" w:rsidP="00A128EC">
            <w:pPr>
              <w:pStyle w:val="20"/>
            </w:pPr>
            <w:r>
              <w:t>404.40</w:t>
            </w:r>
          </w:p>
        </w:tc>
        <w:tc>
          <w:tcPr>
            <w:tcW w:w="1276" w:type="dxa"/>
            <w:vAlign w:val="center"/>
          </w:tcPr>
          <w:p w:rsidR="00C57547" w:rsidRDefault="00C57547" w:rsidP="00A128EC">
            <w:pPr>
              <w:pStyle w:val="10"/>
            </w:pPr>
            <w:r>
              <w:t>其他资金</w:t>
            </w:r>
          </w:p>
        </w:tc>
        <w:tc>
          <w:tcPr>
            <w:tcW w:w="1276" w:type="dxa"/>
            <w:vAlign w:val="center"/>
          </w:tcPr>
          <w:p w:rsidR="00C57547" w:rsidRDefault="00C57547" w:rsidP="00A128EC">
            <w:pPr>
              <w:pStyle w:val="20"/>
            </w:pPr>
            <w:r>
              <w:t xml:space="preserve"> </w:t>
            </w:r>
          </w:p>
        </w:tc>
      </w:tr>
      <w:tr w:rsidR="00C57547" w:rsidTr="00A128EC">
        <w:trPr>
          <w:trHeight w:val="369"/>
          <w:jc w:val="center"/>
        </w:trPr>
        <w:tc>
          <w:tcPr>
            <w:tcW w:w="1276" w:type="dxa"/>
            <w:vMerge/>
          </w:tcPr>
          <w:p w:rsidR="00C57547" w:rsidRDefault="00C57547" w:rsidP="00A128EC"/>
        </w:tc>
        <w:tc>
          <w:tcPr>
            <w:tcW w:w="8589" w:type="dxa"/>
            <w:gridSpan w:val="6"/>
            <w:vAlign w:val="center"/>
          </w:tcPr>
          <w:p w:rsidR="00C57547" w:rsidRDefault="00C57547" w:rsidP="00A128EC">
            <w:pPr>
              <w:pStyle w:val="20"/>
            </w:pPr>
            <w:r>
              <w:t>用于思政教师奖励绩效</w:t>
            </w:r>
          </w:p>
        </w:tc>
      </w:tr>
      <w:tr w:rsidR="00C57547" w:rsidTr="00A128EC">
        <w:trPr>
          <w:trHeight w:val="369"/>
          <w:jc w:val="center"/>
        </w:trPr>
        <w:tc>
          <w:tcPr>
            <w:tcW w:w="1276" w:type="dxa"/>
            <w:vAlign w:val="center"/>
          </w:tcPr>
          <w:p w:rsidR="00C57547" w:rsidRDefault="00C57547" w:rsidP="00A128EC">
            <w:pPr>
              <w:pStyle w:val="10"/>
            </w:pPr>
            <w:r>
              <w:t>绩效目标</w:t>
            </w:r>
          </w:p>
        </w:tc>
        <w:tc>
          <w:tcPr>
            <w:tcW w:w="8589" w:type="dxa"/>
            <w:gridSpan w:val="6"/>
            <w:vAlign w:val="center"/>
          </w:tcPr>
          <w:p w:rsidR="00C57547" w:rsidRDefault="00C57547" w:rsidP="00A128EC">
            <w:pPr>
              <w:pStyle w:val="20"/>
            </w:pPr>
            <w:r>
              <w:t>1.加强天津大学生思想政治教育工作队伍建设,提升高校思想政治工作质量</w:t>
            </w:r>
          </w:p>
        </w:tc>
      </w:tr>
    </w:tbl>
    <w:p w:rsidR="00C57547" w:rsidRDefault="00C57547" w:rsidP="00C57547">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C57547" w:rsidTr="00A128EC">
        <w:trPr>
          <w:trHeight w:val="397"/>
          <w:tblHeader/>
          <w:jc w:val="center"/>
        </w:trPr>
        <w:tc>
          <w:tcPr>
            <w:tcW w:w="1276" w:type="dxa"/>
            <w:vAlign w:val="center"/>
          </w:tcPr>
          <w:p w:rsidR="00C57547" w:rsidRDefault="00C57547" w:rsidP="00A128EC">
            <w:pPr>
              <w:pStyle w:val="10"/>
            </w:pPr>
            <w:r>
              <w:t>一级指标</w:t>
            </w:r>
          </w:p>
        </w:tc>
        <w:tc>
          <w:tcPr>
            <w:tcW w:w="1276" w:type="dxa"/>
            <w:vAlign w:val="center"/>
          </w:tcPr>
          <w:p w:rsidR="00C57547" w:rsidRDefault="00C57547" w:rsidP="00A128EC">
            <w:pPr>
              <w:pStyle w:val="10"/>
            </w:pPr>
            <w:r>
              <w:t>二级指标</w:t>
            </w:r>
          </w:p>
        </w:tc>
        <w:tc>
          <w:tcPr>
            <w:tcW w:w="1332" w:type="dxa"/>
            <w:vAlign w:val="center"/>
          </w:tcPr>
          <w:p w:rsidR="00C57547" w:rsidRDefault="00C57547" w:rsidP="00A128EC">
            <w:pPr>
              <w:pStyle w:val="10"/>
            </w:pPr>
            <w:r>
              <w:t>三级指标</w:t>
            </w:r>
          </w:p>
        </w:tc>
        <w:tc>
          <w:tcPr>
            <w:tcW w:w="3430" w:type="dxa"/>
            <w:vAlign w:val="center"/>
          </w:tcPr>
          <w:p w:rsidR="00C57547" w:rsidRDefault="00C57547" w:rsidP="00A128EC">
            <w:pPr>
              <w:pStyle w:val="10"/>
            </w:pPr>
            <w:r>
              <w:t>绩效指标描述</w:t>
            </w:r>
          </w:p>
        </w:tc>
        <w:tc>
          <w:tcPr>
            <w:tcW w:w="2551" w:type="dxa"/>
            <w:vAlign w:val="center"/>
          </w:tcPr>
          <w:p w:rsidR="00C57547" w:rsidRDefault="00C57547" w:rsidP="00A128EC">
            <w:pPr>
              <w:pStyle w:val="10"/>
            </w:pPr>
            <w:r>
              <w:t>指标值</w:t>
            </w:r>
          </w:p>
        </w:tc>
      </w:tr>
      <w:tr w:rsidR="00C57547" w:rsidTr="00A128EC">
        <w:trPr>
          <w:trHeight w:val="369"/>
          <w:jc w:val="center"/>
        </w:trPr>
        <w:tc>
          <w:tcPr>
            <w:tcW w:w="1276" w:type="dxa"/>
            <w:vMerge w:val="restart"/>
            <w:vAlign w:val="center"/>
          </w:tcPr>
          <w:p w:rsidR="00C57547" w:rsidRDefault="00C57547" w:rsidP="00A128EC">
            <w:pPr>
              <w:pStyle w:val="30"/>
            </w:pPr>
            <w:r>
              <w:t>产出指标</w:t>
            </w:r>
          </w:p>
        </w:tc>
        <w:tc>
          <w:tcPr>
            <w:tcW w:w="1276" w:type="dxa"/>
            <w:vAlign w:val="center"/>
          </w:tcPr>
          <w:p w:rsidR="00C57547" w:rsidRDefault="00C57547" w:rsidP="00A128EC">
            <w:pPr>
              <w:pStyle w:val="20"/>
            </w:pPr>
            <w:r>
              <w:t>成本指标</w:t>
            </w:r>
          </w:p>
        </w:tc>
        <w:tc>
          <w:tcPr>
            <w:tcW w:w="1332" w:type="dxa"/>
            <w:vAlign w:val="center"/>
          </w:tcPr>
          <w:p w:rsidR="00C57547" w:rsidRDefault="00C57547" w:rsidP="00A128EC">
            <w:pPr>
              <w:pStyle w:val="20"/>
            </w:pPr>
            <w:r>
              <w:t>发放补助资金数</w:t>
            </w:r>
          </w:p>
        </w:tc>
        <w:tc>
          <w:tcPr>
            <w:tcW w:w="3430" w:type="dxa"/>
            <w:vAlign w:val="center"/>
          </w:tcPr>
          <w:p w:rsidR="00C57547" w:rsidRDefault="00C57547" w:rsidP="00A128EC">
            <w:pPr>
              <w:pStyle w:val="20"/>
            </w:pPr>
            <w:r>
              <w:t>向思政课教师、辅导员发放奖励绩效数额</w:t>
            </w:r>
          </w:p>
        </w:tc>
        <w:tc>
          <w:tcPr>
            <w:tcW w:w="2551" w:type="dxa"/>
            <w:vAlign w:val="center"/>
          </w:tcPr>
          <w:p w:rsidR="00C57547" w:rsidRDefault="00C57547" w:rsidP="00A128EC">
            <w:pPr>
              <w:pStyle w:val="20"/>
            </w:pPr>
            <w:r>
              <w:t>≤404.4万元</w:t>
            </w:r>
          </w:p>
        </w:tc>
      </w:tr>
      <w:tr w:rsidR="00C57547" w:rsidTr="00A128EC">
        <w:trPr>
          <w:trHeight w:val="369"/>
          <w:jc w:val="center"/>
        </w:trPr>
        <w:tc>
          <w:tcPr>
            <w:tcW w:w="1276" w:type="dxa"/>
            <w:vMerge/>
            <w:vAlign w:val="center"/>
          </w:tcPr>
          <w:p w:rsidR="00C57547" w:rsidRDefault="00C57547" w:rsidP="00A128EC"/>
        </w:tc>
        <w:tc>
          <w:tcPr>
            <w:tcW w:w="1276" w:type="dxa"/>
            <w:vAlign w:val="center"/>
          </w:tcPr>
          <w:p w:rsidR="00C57547" w:rsidRDefault="00C57547" w:rsidP="00A128EC">
            <w:pPr>
              <w:pStyle w:val="20"/>
            </w:pPr>
            <w:r>
              <w:t>数量指标</w:t>
            </w:r>
          </w:p>
        </w:tc>
        <w:tc>
          <w:tcPr>
            <w:tcW w:w="1332" w:type="dxa"/>
            <w:vAlign w:val="center"/>
          </w:tcPr>
          <w:p w:rsidR="00C57547" w:rsidRDefault="00C57547" w:rsidP="00A128EC">
            <w:pPr>
              <w:pStyle w:val="20"/>
            </w:pPr>
            <w:r>
              <w:t>有效覆盖率</w:t>
            </w:r>
          </w:p>
        </w:tc>
        <w:tc>
          <w:tcPr>
            <w:tcW w:w="3430" w:type="dxa"/>
            <w:vAlign w:val="center"/>
          </w:tcPr>
          <w:p w:rsidR="00C57547" w:rsidRDefault="00C57547" w:rsidP="00A128EC">
            <w:pPr>
              <w:pStyle w:val="20"/>
            </w:pPr>
            <w:r>
              <w:t>覆盖全体思政课教师、辅导员</w:t>
            </w:r>
          </w:p>
        </w:tc>
        <w:tc>
          <w:tcPr>
            <w:tcW w:w="2551" w:type="dxa"/>
            <w:vAlign w:val="center"/>
          </w:tcPr>
          <w:p w:rsidR="00C57547" w:rsidRDefault="00C57547" w:rsidP="00A128EC">
            <w:pPr>
              <w:pStyle w:val="20"/>
            </w:pPr>
            <w:r>
              <w:t>100%</w:t>
            </w:r>
          </w:p>
        </w:tc>
      </w:tr>
      <w:tr w:rsidR="00C57547" w:rsidTr="00A128EC">
        <w:trPr>
          <w:trHeight w:val="369"/>
          <w:jc w:val="center"/>
        </w:trPr>
        <w:tc>
          <w:tcPr>
            <w:tcW w:w="1276" w:type="dxa"/>
            <w:vMerge/>
            <w:vAlign w:val="center"/>
          </w:tcPr>
          <w:p w:rsidR="00C57547" w:rsidRDefault="00C57547" w:rsidP="00A128EC"/>
        </w:tc>
        <w:tc>
          <w:tcPr>
            <w:tcW w:w="1276" w:type="dxa"/>
            <w:vAlign w:val="center"/>
          </w:tcPr>
          <w:p w:rsidR="00C57547" w:rsidRDefault="00C57547" w:rsidP="00A128EC">
            <w:pPr>
              <w:pStyle w:val="20"/>
            </w:pPr>
            <w:r>
              <w:t>质量指标</w:t>
            </w:r>
          </w:p>
        </w:tc>
        <w:tc>
          <w:tcPr>
            <w:tcW w:w="1332" w:type="dxa"/>
            <w:vAlign w:val="center"/>
          </w:tcPr>
          <w:p w:rsidR="00C57547" w:rsidRDefault="00C57547" w:rsidP="00A128EC">
            <w:pPr>
              <w:pStyle w:val="20"/>
            </w:pPr>
            <w:r>
              <w:t>参加人次</w:t>
            </w:r>
          </w:p>
        </w:tc>
        <w:tc>
          <w:tcPr>
            <w:tcW w:w="3430" w:type="dxa"/>
            <w:vAlign w:val="center"/>
          </w:tcPr>
          <w:p w:rsidR="00C57547" w:rsidRDefault="00C57547" w:rsidP="00A128EC">
            <w:pPr>
              <w:pStyle w:val="20"/>
            </w:pPr>
            <w:r>
              <w:t>发放奖励绩效人次</w:t>
            </w:r>
          </w:p>
        </w:tc>
        <w:tc>
          <w:tcPr>
            <w:tcW w:w="2551" w:type="dxa"/>
            <w:vAlign w:val="center"/>
          </w:tcPr>
          <w:p w:rsidR="00C57547" w:rsidRDefault="00C57547" w:rsidP="00A128EC">
            <w:pPr>
              <w:pStyle w:val="20"/>
            </w:pPr>
            <w:r>
              <w:t>≤258人</w:t>
            </w:r>
          </w:p>
        </w:tc>
      </w:tr>
      <w:tr w:rsidR="00C57547" w:rsidTr="00A128EC">
        <w:trPr>
          <w:trHeight w:val="369"/>
          <w:jc w:val="center"/>
        </w:trPr>
        <w:tc>
          <w:tcPr>
            <w:tcW w:w="1276" w:type="dxa"/>
            <w:vMerge/>
            <w:vAlign w:val="center"/>
          </w:tcPr>
          <w:p w:rsidR="00C57547" w:rsidRDefault="00C57547" w:rsidP="00A128EC"/>
        </w:tc>
        <w:tc>
          <w:tcPr>
            <w:tcW w:w="1276" w:type="dxa"/>
            <w:vAlign w:val="center"/>
          </w:tcPr>
          <w:p w:rsidR="00C57547" w:rsidRDefault="00C57547" w:rsidP="00A128EC">
            <w:pPr>
              <w:pStyle w:val="20"/>
            </w:pPr>
            <w:r>
              <w:t>时效指标</w:t>
            </w:r>
          </w:p>
        </w:tc>
        <w:tc>
          <w:tcPr>
            <w:tcW w:w="1332" w:type="dxa"/>
            <w:vAlign w:val="center"/>
          </w:tcPr>
          <w:p w:rsidR="00C57547" w:rsidRDefault="00C57547" w:rsidP="00A128EC">
            <w:pPr>
              <w:pStyle w:val="20"/>
            </w:pPr>
            <w:r>
              <w:t>时效性</w:t>
            </w:r>
          </w:p>
        </w:tc>
        <w:tc>
          <w:tcPr>
            <w:tcW w:w="3430" w:type="dxa"/>
            <w:vAlign w:val="center"/>
          </w:tcPr>
          <w:p w:rsidR="00C57547" w:rsidRDefault="00C57547" w:rsidP="00A128EC">
            <w:pPr>
              <w:pStyle w:val="20"/>
            </w:pPr>
            <w:r>
              <w:t>按月发放奖励绩效</w:t>
            </w:r>
          </w:p>
        </w:tc>
        <w:tc>
          <w:tcPr>
            <w:tcW w:w="2551" w:type="dxa"/>
            <w:vAlign w:val="center"/>
          </w:tcPr>
          <w:p w:rsidR="00C57547" w:rsidRDefault="00C57547" w:rsidP="00A128EC">
            <w:pPr>
              <w:pStyle w:val="20"/>
            </w:pPr>
            <w:r>
              <w:t>100%</w:t>
            </w:r>
          </w:p>
        </w:tc>
      </w:tr>
      <w:tr w:rsidR="00C57547" w:rsidTr="00A128EC">
        <w:trPr>
          <w:trHeight w:val="369"/>
          <w:jc w:val="center"/>
        </w:trPr>
        <w:tc>
          <w:tcPr>
            <w:tcW w:w="1276" w:type="dxa"/>
            <w:vMerge w:val="restart"/>
            <w:vAlign w:val="center"/>
          </w:tcPr>
          <w:p w:rsidR="00C57547" w:rsidRDefault="00C57547" w:rsidP="00A128EC">
            <w:pPr>
              <w:pStyle w:val="30"/>
            </w:pPr>
            <w:r>
              <w:t>效益指标</w:t>
            </w:r>
          </w:p>
        </w:tc>
        <w:tc>
          <w:tcPr>
            <w:tcW w:w="1276" w:type="dxa"/>
            <w:vAlign w:val="center"/>
          </w:tcPr>
          <w:p w:rsidR="00C57547" w:rsidRDefault="00C57547" w:rsidP="00A128EC">
            <w:pPr>
              <w:pStyle w:val="20"/>
            </w:pPr>
            <w:r>
              <w:t>社会效益指标</w:t>
            </w:r>
          </w:p>
        </w:tc>
        <w:tc>
          <w:tcPr>
            <w:tcW w:w="1332" w:type="dxa"/>
            <w:vAlign w:val="center"/>
          </w:tcPr>
          <w:p w:rsidR="00C57547" w:rsidRDefault="00C57547" w:rsidP="00A128EC">
            <w:pPr>
              <w:pStyle w:val="20"/>
            </w:pPr>
            <w:r>
              <w:t>提高思政工作人员工作质量</w:t>
            </w:r>
          </w:p>
        </w:tc>
        <w:tc>
          <w:tcPr>
            <w:tcW w:w="3430" w:type="dxa"/>
            <w:vAlign w:val="center"/>
          </w:tcPr>
          <w:p w:rsidR="00C57547" w:rsidRDefault="00C57547" w:rsidP="00A128EC">
            <w:pPr>
              <w:pStyle w:val="20"/>
            </w:pPr>
            <w:r>
              <w:t>提高思政工作人员工作质量</w:t>
            </w:r>
          </w:p>
        </w:tc>
        <w:tc>
          <w:tcPr>
            <w:tcW w:w="2551" w:type="dxa"/>
            <w:vAlign w:val="center"/>
          </w:tcPr>
          <w:p w:rsidR="00C57547" w:rsidRDefault="00C57547" w:rsidP="00A128EC">
            <w:pPr>
              <w:pStyle w:val="20"/>
            </w:pPr>
            <w:r>
              <w:t>有效提升思政工作人员积极性</w:t>
            </w:r>
          </w:p>
        </w:tc>
      </w:tr>
      <w:tr w:rsidR="00C57547" w:rsidTr="00A128EC">
        <w:trPr>
          <w:trHeight w:val="369"/>
          <w:jc w:val="center"/>
        </w:trPr>
        <w:tc>
          <w:tcPr>
            <w:tcW w:w="1276" w:type="dxa"/>
            <w:vMerge/>
            <w:vAlign w:val="center"/>
          </w:tcPr>
          <w:p w:rsidR="00C57547" w:rsidRDefault="00C57547" w:rsidP="00A128EC"/>
        </w:tc>
        <w:tc>
          <w:tcPr>
            <w:tcW w:w="1276" w:type="dxa"/>
            <w:vAlign w:val="center"/>
          </w:tcPr>
          <w:p w:rsidR="00C57547" w:rsidRDefault="00C57547" w:rsidP="00A128EC">
            <w:pPr>
              <w:pStyle w:val="20"/>
            </w:pPr>
            <w:r>
              <w:t>经济效益指标</w:t>
            </w:r>
          </w:p>
        </w:tc>
        <w:tc>
          <w:tcPr>
            <w:tcW w:w="1332" w:type="dxa"/>
            <w:vAlign w:val="center"/>
          </w:tcPr>
          <w:p w:rsidR="00C57547" w:rsidRDefault="00C57547" w:rsidP="00A128EC">
            <w:pPr>
              <w:pStyle w:val="20"/>
            </w:pPr>
            <w:r>
              <w:t>资金使用效率</w:t>
            </w:r>
          </w:p>
        </w:tc>
        <w:tc>
          <w:tcPr>
            <w:tcW w:w="3430" w:type="dxa"/>
            <w:vAlign w:val="center"/>
          </w:tcPr>
          <w:p w:rsidR="00C57547" w:rsidRDefault="00C57547" w:rsidP="00A128EC">
            <w:pPr>
              <w:pStyle w:val="20"/>
            </w:pPr>
            <w:r>
              <w:t>按时按量发放奖励绩效</w:t>
            </w:r>
          </w:p>
        </w:tc>
        <w:tc>
          <w:tcPr>
            <w:tcW w:w="2551" w:type="dxa"/>
            <w:vAlign w:val="center"/>
          </w:tcPr>
          <w:p w:rsidR="00C57547" w:rsidRDefault="00C57547" w:rsidP="00A128EC">
            <w:pPr>
              <w:pStyle w:val="20"/>
            </w:pPr>
            <w:r>
              <w:t>≥95%</w:t>
            </w:r>
          </w:p>
        </w:tc>
      </w:tr>
      <w:tr w:rsidR="00C57547" w:rsidTr="00A128EC">
        <w:trPr>
          <w:trHeight w:val="369"/>
          <w:jc w:val="center"/>
        </w:trPr>
        <w:tc>
          <w:tcPr>
            <w:tcW w:w="1276" w:type="dxa"/>
            <w:vMerge/>
            <w:vAlign w:val="center"/>
          </w:tcPr>
          <w:p w:rsidR="00C57547" w:rsidRDefault="00C57547" w:rsidP="00A128EC"/>
        </w:tc>
        <w:tc>
          <w:tcPr>
            <w:tcW w:w="1276" w:type="dxa"/>
            <w:vAlign w:val="center"/>
          </w:tcPr>
          <w:p w:rsidR="00C57547" w:rsidRDefault="00C57547" w:rsidP="00A128EC">
            <w:pPr>
              <w:pStyle w:val="20"/>
            </w:pPr>
            <w:r>
              <w:t>可持续影响指标</w:t>
            </w:r>
          </w:p>
        </w:tc>
        <w:tc>
          <w:tcPr>
            <w:tcW w:w="1332" w:type="dxa"/>
            <w:vAlign w:val="center"/>
          </w:tcPr>
          <w:p w:rsidR="00C57547" w:rsidRDefault="00C57547" w:rsidP="00A128EC">
            <w:pPr>
              <w:pStyle w:val="20"/>
            </w:pPr>
            <w:r>
              <w:t>思政工作水平</w:t>
            </w:r>
          </w:p>
        </w:tc>
        <w:tc>
          <w:tcPr>
            <w:tcW w:w="3430" w:type="dxa"/>
            <w:vAlign w:val="center"/>
          </w:tcPr>
          <w:p w:rsidR="00C57547" w:rsidRDefault="00C57547" w:rsidP="00A128EC">
            <w:pPr>
              <w:pStyle w:val="20"/>
            </w:pPr>
            <w:r>
              <w:t>通过制定发放细则发挥激励作用</w:t>
            </w:r>
          </w:p>
        </w:tc>
        <w:tc>
          <w:tcPr>
            <w:tcW w:w="2551" w:type="dxa"/>
            <w:vAlign w:val="center"/>
          </w:tcPr>
          <w:p w:rsidR="00C57547" w:rsidRDefault="00C57547" w:rsidP="00A128EC">
            <w:pPr>
              <w:pStyle w:val="20"/>
            </w:pPr>
            <w:r>
              <w:t>各单位制定发放细则，对思政工作人员产生有效激励</w:t>
            </w:r>
          </w:p>
        </w:tc>
      </w:tr>
      <w:tr w:rsidR="00C57547" w:rsidTr="00A128EC">
        <w:trPr>
          <w:trHeight w:val="369"/>
          <w:jc w:val="center"/>
        </w:trPr>
        <w:tc>
          <w:tcPr>
            <w:tcW w:w="1276" w:type="dxa"/>
            <w:vAlign w:val="center"/>
          </w:tcPr>
          <w:p w:rsidR="00C57547" w:rsidRDefault="00C57547" w:rsidP="00A128EC">
            <w:pPr>
              <w:pStyle w:val="30"/>
            </w:pPr>
            <w:r>
              <w:t>满意度指标</w:t>
            </w:r>
          </w:p>
        </w:tc>
        <w:tc>
          <w:tcPr>
            <w:tcW w:w="1276" w:type="dxa"/>
            <w:vAlign w:val="center"/>
          </w:tcPr>
          <w:p w:rsidR="00C57547" w:rsidRDefault="00C57547" w:rsidP="00A128EC">
            <w:pPr>
              <w:pStyle w:val="20"/>
            </w:pPr>
            <w:r>
              <w:t>服务对象满意度指标</w:t>
            </w:r>
          </w:p>
        </w:tc>
        <w:tc>
          <w:tcPr>
            <w:tcW w:w="1332" w:type="dxa"/>
            <w:vAlign w:val="center"/>
          </w:tcPr>
          <w:p w:rsidR="00C57547" w:rsidRDefault="00C57547" w:rsidP="00A128EC">
            <w:pPr>
              <w:pStyle w:val="20"/>
            </w:pPr>
            <w:r>
              <w:t>教师满意度</w:t>
            </w:r>
          </w:p>
        </w:tc>
        <w:tc>
          <w:tcPr>
            <w:tcW w:w="3430" w:type="dxa"/>
            <w:vAlign w:val="center"/>
          </w:tcPr>
          <w:p w:rsidR="00C57547" w:rsidRDefault="00C57547" w:rsidP="00A128EC">
            <w:pPr>
              <w:pStyle w:val="20"/>
            </w:pPr>
            <w:r>
              <w:t>教师满意度</w:t>
            </w:r>
          </w:p>
        </w:tc>
        <w:tc>
          <w:tcPr>
            <w:tcW w:w="2551" w:type="dxa"/>
            <w:vAlign w:val="center"/>
          </w:tcPr>
          <w:p w:rsidR="00C57547" w:rsidRDefault="00C57547" w:rsidP="00A128EC">
            <w:pPr>
              <w:pStyle w:val="20"/>
            </w:pPr>
            <w:r>
              <w:t>≥95%</w:t>
            </w:r>
          </w:p>
        </w:tc>
      </w:tr>
    </w:tbl>
    <w:p w:rsidR="00C57547" w:rsidRDefault="00C57547" w:rsidP="00C57547">
      <w:pPr>
        <w:sectPr w:rsidR="00C57547">
          <w:pgSz w:w="11900" w:h="16840"/>
          <w:pgMar w:top="1984" w:right="1304" w:bottom="1134" w:left="1304" w:header="720" w:footer="720" w:gutter="0"/>
          <w:cols w:space="720"/>
        </w:sectPr>
      </w:pPr>
    </w:p>
    <w:p w:rsidR="00C57547" w:rsidRDefault="00C57547" w:rsidP="00C57547">
      <w:pPr>
        <w:jc w:val="center"/>
      </w:pPr>
      <w:r>
        <w:rPr>
          <w:rFonts w:ascii="方正仿宋_GBK" w:eastAsia="方正仿宋_GBK" w:hAnsi="方正仿宋_GBK" w:cs="方正仿宋_GBK"/>
          <w:color w:val="000000"/>
          <w:sz w:val="28"/>
        </w:rPr>
        <w:lastRenderedPageBreak/>
        <w:t xml:space="preserve"> </w:t>
      </w:r>
    </w:p>
    <w:p w:rsidR="00C57547" w:rsidRDefault="00A128EC" w:rsidP="00C57547">
      <w:pPr>
        <w:ind w:firstLine="560"/>
        <w:outlineLvl w:val="3"/>
      </w:pPr>
      <w:bookmarkStart w:id="5" w:name="_Toc126831356"/>
      <w:r>
        <w:rPr>
          <w:rFonts w:ascii="方正仿宋_GBK" w:eastAsia="方正仿宋_GBK" w:hAnsi="方正仿宋_GBK" w:cs="方正仿宋_GBK" w:hint="eastAsia"/>
          <w:color w:val="000000"/>
          <w:sz w:val="28"/>
          <w:lang w:eastAsia="zh-CN"/>
        </w:rPr>
        <w:t>6</w:t>
      </w:r>
      <w:r w:rsidR="00C57547">
        <w:rPr>
          <w:rFonts w:ascii="方正仿宋_GBK" w:eastAsia="方正仿宋_GBK" w:hAnsi="方正仿宋_GBK" w:cs="方正仿宋_GBK"/>
          <w:color w:val="000000"/>
          <w:sz w:val="28"/>
        </w:rPr>
        <w:t>.天津科技大学人工智能实践基地项目1-2023年专项债券利息绩效目标表</w:t>
      </w:r>
      <w:bookmarkEnd w:id="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C57547" w:rsidTr="00A128E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C57547" w:rsidRDefault="00C57547" w:rsidP="00A128EC">
            <w:pPr>
              <w:pStyle w:val="5"/>
            </w:pPr>
            <w:r>
              <w:t>330221天津科技大学</w:t>
            </w:r>
          </w:p>
        </w:tc>
        <w:tc>
          <w:tcPr>
            <w:tcW w:w="1276" w:type="dxa"/>
            <w:tcBorders>
              <w:top w:val="single" w:sz="6" w:space="0" w:color="FFFFFF"/>
              <w:left w:val="single" w:sz="6" w:space="0" w:color="FFFFFF"/>
              <w:right w:val="single" w:sz="6" w:space="0" w:color="FFFFFF"/>
            </w:tcBorders>
            <w:vAlign w:val="center"/>
          </w:tcPr>
          <w:p w:rsidR="00C57547" w:rsidRDefault="00C57547" w:rsidP="00A128EC">
            <w:pPr>
              <w:pStyle w:val="4"/>
            </w:pPr>
            <w:r>
              <w:t>单位：万元</w:t>
            </w:r>
          </w:p>
        </w:tc>
      </w:tr>
      <w:tr w:rsidR="00C57547" w:rsidTr="00A128EC">
        <w:trPr>
          <w:trHeight w:val="369"/>
          <w:jc w:val="center"/>
        </w:trPr>
        <w:tc>
          <w:tcPr>
            <w:tcW w:w="1276" w:type="dxa"/>
            <w:vAlign w:val="center"/>
          </w:tcPr>
          <w:p w:rsidR="00C57547" w:rsidRDefault="00C57547" w:rsidP="00A128EC">
            <w:pPr>
              <w:pStyle w:val="10"/>
            </w:pPr>
            <w:r>
              <w:t>项目名称</w:t>
            </w:r>
          </w:p>
        </w:tc>
        <w:tc>
          <w:tcPr>
            <w:tcW w:w="8589" w:type="dxa"/>
            <w:gridSpan w:val="6"/>
            <w:vAlign w:val="center"/>
          </w:tcPr>
          <w:p w:rsidR="00C57547" w:rsidRDefault="00C57547" w:rsidP="00A128EC">
            <w:pPr>
              <w:pStyle w:val="20"/>
            </w:pPr>
            <w:r>
              <w:t>天津科技大学人工智能实践基地项目1-2023年专项债券利息</w:t>
            </w:r>
          </w:p>
        </w:tc>
      </w:tr>
      <w:tr w:rsidR="00C57547" w:rsidTr="00A128EC">
        <w:trPr>
          <w:trHeight w:val="369"/>
          <w:jc w:val="center"/>
        </w:trPr>
        <w:tc>
          <w:tcPr>
            <w:tcW w:w="1276" w:type="dxa"/>
            <w:vMerge w:val="restart"/>
            <w:vAlign w:val="center"/>
          </w:tcPr>
          <w:p w:rsidR="00C57547" w:rsidRDefault="00C57547" w:rsidP="00A128EC">
            <w:pPr>
              <w:pStyle w:val="10"/>
            </w:pPr>
            <w:r>
              <w:t>预算规模及资金用途</w:t>
            </w:r>
          </w:p>
        </w:tc>
        <w:tc>
          <w:tcPr>
            <w:tcW w:w="1276" w:type="dxa"/>
            <w:vAlign w:val="center"/>
          </w:tcPr>
          <w:p w:rsidR="00C57547" w:rsidRDefault="00C57547" w:rsidP="00A128EC">
            <w:pPr>
              <w:pStyle w:val="10"/>
            </w:pPr>
            <w:r>
              <w:t>预算数</w:t>
            </w:r>
          </w:p>
        </w:tc>
        <w:tc>
          <w:tcPr>
            <w:tcW w:w="1332" w:type="dxa"/>
            <w:vAlign w:val="center"/>
          </w:tcPr>
          <w:p w:rsidR="00C57547" w:rsidRDefault="00C57547" w:rsidP="00A128EC">
            <w:pPr>
              <w:pStyle w:val="20"/>
            </w:pPr>
            <w:r>
              <w:t>67.20</w:t>
            </w:r>
          </w:p>
        </w:tc>
        <w:tc>
          <w:tcPr>
            <w:tcW w:w="1587" w:type="dxa"/>
            <w:vAlign w:val="center"/>
          </w:tcPr>
          <w:p w:rsidR="00C57547" w:rsidRDefault="00C57547" w:rsidP="00A128EC">
            <w:pPr>
              <w:pStyle w:val="10"/>
            </w:pPr>
            <w:r>
              <w:t>其中：财政    资金</w:t>
            </w:r>
          </w:p>
        </w:tc>
        <w:tc>
          <w:tcPr>
            <w:tcW w:w="1843" w:type="dxa"/>
            <w:vAlign w:val="center"/>
          </w:tcPr>
          <w:p w:rsidR="00C57547" w:rsidRDefault="00C57547" w:rsidP="00A128EC">
            <w:pPr>
              <w:pStyle w:val="20"/>
            </w:pPr>
            <w:r>
              <w:t>67.20</w:t>
            </w:r>
          </w:p>
        </w:tc>
        <w:tc>
          <w:tcPr>
            <w:tcW w:w="1276" w:type="dxa"/>
            <w:vAlign w:val="center"/>
          </w:tcPr>
          <w:p w:rsidR="00C57547" w:rsidRDefault="00C57547" w:rsidP="00A128EC">
            <w:pPr>
              <w:pStyle w:val="10"/>
            </w:pPr>
            <w:r>
              <w:t>其他资金</w:t>
            </w:r>
          </w:p>
        </w:tc>
        <w:tc>
          <w:tcPr>
            <w:tcW w:w="1276" w:type="dxa"/>
            <w:vAlign w:val="center"/>
          </w:tcPr>
          <w:p w:rsidR="00C57547" w:rsidRDefault="00C57547" w:rsidP="00A128EC">
            <w:pPr>
              <w:pStyle w:val="20"/>
            </w:pPr>
            <w:r>
              <w:t xml:space="preserve"> </w:t>
            </w:r>
          </w:p>
        </w:tc>
      </w:tr>
      <w:tr w:rsidR="00C57547" w:rsidTr="00A128EC">
        <w:trPr>
          <w:trHeight w:val="369"/>
          <w:jc w:val="center"/>
        </w:trPr>
        <w:tc>
          <w:tcPr>
            <w:tcW w:w="1276" w:type="dxa"/>
            <w:vMerge/>
          </w:tcPr>
          <w:p w:rsidR="00C57547" w:rsidRDefault="00C57547" w:rsidP="00A128EC"/>
        </w:tc>
        <w:tc>
          <w:tcPr>
            <w:tcW w:w="8589" w:type="dxa"/>
            <w:gridSpan w:val="6"/>
            <w:vAlign w:val="center"/>
          </w:tcPr>
          <w:p w:rsidR="00C57547" w:rsidRDefault="00C57547" w:rsidP="00A128EC">
            <w:pPr>
              <w:pStyle w:val="20"/>
            </w:pPr>
            <w:r>
              <w:t>专项债利息支出</w:t>
            </w:r>
          </w:p>
        </w:tc>
      </w:tr>
      <w:tr w:rsidR="00C57547" w:rsidTr="00A128EC">
        <w:trPr>
          <w:trHeight w:val="369"/>
          <w:jc w:val="center"/>
        </w:trPr>
        <w:tc>
          <w:tcPr>
            <w:tcW w:w="1276" w:type="dxa"/>
            <w:vAlign w:val="center"/>
          </w:tcPr>
          <w:p w:rsidR="00C57547" w:rsidRDefault="00C57547" w:rsidP="00A128EC">
            <w:pPr>
              <w:pStyle w:val="10"/>
            </w:pPr>
            <w:r>
              <w:t>绩效目标</w:t>
            </w:r>
          </w:p>
        </w:tc>
        <w:tc>
          <w:tcPr>
            <w:tcW w:w="8589" w:type="dxa"/>
            <w:gridSpan w:val="6"/>
            <w:vAlign w:val="center"/>
          </w:tcPr>
          <w:p w:rsidR="00C57547" w:rsidRDefault="00C57547" w:rsidP="00A128EC">
            <w:pPr>
              <w:pStyle w:val="20"/>
            </w:pPr>
            <w:r>
              <w:t>1.保障学校人工智能专业产教融合工作开展，促进工科建设与创新创业教育。</w:t>
            </w:r>
          </w:p>
        </w:tc>
      </w:tr>
    </w:tbl>
    <w:p w:rsidR="00C57547" w:rsidRDefault="00C57547" w:rsidP="00C57547">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C57547" w:rsidTr="00A128EC">
        <w:trPr>
          <w:trHeight w:val="397"/>
          <w:tblHeader/>
          <w:jc w:val="center"/>
        </w:trPr>
        <w:tc>
          <w:tcPr>
            <w:tcW w:w="1276" w:type="dxa"/>
            <w:vAlign w:val="center"/>
          </w:tcPr>
          <w:p w:rsidR="00C57547" w:rsidRDefault="00C57547" w:rsidP="00A128EC">
            <w:pPr>
              <w:pStyle w:val="10"/>
            </w:pPr>
            <w:r>
              <w:t>一级指标</w:t>
            </w:r>
          </w:p>
        </w:tc>
        <w:tc>
          <w:tcPr>
            <w:tcW w:w="1276" w:type="dxa"/>
            <w:vAlign w:val="center"/>
          </w:tcPr>
          <w:p w:rsidR="00C57547" w:rsidRDefault="00C57547" w:rsidP="00A128EC">
            <w:pPr>
              <w:pStyle w:val="10"/>
            </w:pPr>
            <w:r>
              <w:t>二级指标</w:t>
            </w:r>
          </w:p>
        </w:tc>
        <w:tc>
          <w:tcPr>
            <w:tcW w:w="1332" w:type="dxa"/>
            <w:vAlign w:val="center"/>
          </w:tcPr>
          <w:p w:rsidR="00C57547" w:rsidRDefault="00C57547" w:rsidP="00A128EC">
            <w:pPr>
              <w:pStyle w:val="10"/>
            </w:pPr>
            <w:r>
              <w:t>三级指标</w:t>
            </w:r>
          </w:p>
        </w:tc>
        <w:tc>
          <w:tcPr>
            <w:tcW w:w="3430" w:type="dxa"/>
            <w:vAlign w:val="center"/>
          </w:tcPr>
          <w:p w:rsidR="00C57547" w:rsidRDefault="00C57547" w:rsidP="00A128EC">
            <w:pPr>
              <w:pStyle w:val="10"/>
            </w:pPr>
            <w:r>
              <w:t>绩效指标描述</w:t>
            </w:r>
          </w:p>
        </w:tc>
        <w:tc>
          <w:tcPr>
            <w:tcW w:w="2551" w:type="dxa"/>
            <w:vAlign w:val="center"/>
          </w:tcPr>
          <w:p w:rsidR="00C57547" w:rsidRDefault="00C57547" w:rsidP="00A128EC">
            <w:pPr>
              <w:pStyle w:val="10"/>
            </w:pPr>
            <w:r>
              <w:t>指标值</w:t>
            </w:r>
          </w:p>
        </w:tc>
      </w:tr>
      <w:tr w:rsidR="00C57547" w:rsidTr="00A128EC">
        <w:trPr>
          <w:trHeight w:val="369"/>
          <w:jc w:val="center"/>
        </w:trPr>
        <w:tc>
          <w:tcPr>
            <w:tcW w:w="1276" w:type="dxa"/>
            <w:vMerge w:val="restart"/>
            <w:vAlign w:val="center"/>
          </w:tcPr>
          <w:p w:rsidR="00C57547" w:rsidRDefault="00C57547" w:rsidP="00A128EC">
            <w:pPr>
              <w:pStyle w:val="30"/>
            </w:pPr>
            <w:r>
              <w:t>产出指标</w:t>
            </w:r>
          </w:p>
        </w:tc>
        <w:tc>
          <w:tcPr>
            <w:tcW w:w="1276" w:type="dxa"/>
            <w:vAlign w:val="center"/>
          </w:tcPr>
          <w:p w:rsidR="00C57547" w:rsidRDefault="00C57547" w:rsidP="00A128EC">
            <w:pPr>
              <w:pStyle w:val="20"/>
            </w:pPr>
            <w:r>
              <w:t>数量指标</w:t>
            </w:r>
          </w:p>
        </w:tc>
        <w:tc>
          <w:tcPr>
            <w:tcW w:w="1332" w:type="dxa"/>
            <w:vAlign w:val="center"/>
          </w:tcPr>
          <w:p w:rsidR="00C57547" w:rsidRDefault="00C57547" w:rsidP="00A128EC">
            <w:pPr>
              <w:pStyle w:val="20"/>
            </w:pPr>
            <w:r>
              <w:t>贷款利息偿还准时率</w:t>
            </w:r>
          </w:p>
        </w:tc>
        <w:tc>
          <w:tcPr>
            <w:tcW w:w="3430" w:type="dxa"/>
            <w:vAlign w:val="center"/>
          </w:tcPr>
          <w:p w:rsidR="00C57547" w:rsidRDefault="00C57547" w:rsidP="00A128EC">
            <w:pPr>
              <w:pStyle w:val="20"/>
            </w:pPr>
            <w:r>
              <w:t>贷款利息偿还准时率</w:t>
            </w:r>
          </w:p>
        </w:tc>
        <w:tc>
          <w:tcPr>
            <w:tcW w:w="2551" w:type="dxa"/>
            <w:vAlign w:val="center"/>
          </w:tcPr>
          <w:p w:rsidR="00C57547" w:rsidRDefault="00C57547" w:rsidP="00A128EC">
            <w:pPr>
              <w:pStyle w:val="20"/>
            </w:pPr>
            <w:r>
              <w:t>100%</w:t>
            </w:r>
          </w:p>
        </w:tc>
      </w:tr>
      <w:tr w:rsidR="00C57547" w:rsidTr="00A128EC">
        <w:trPr>
          <w:trHeight w:val="369"/>
          <w:jc w:val="center"/>
        </w:trPr>
        <w:tc>
          <w:tcPr>
            <w:tcW w:w="1276" w:type="dxa"/>
            <w:vMerge/>
            <w:vAlign w:val="center"/>
          </w:tcPr>
          <w:p w:rsidR="00C57547" w:rsidRDefault="00C57547" w:rsidP="00A128EC"/>
        </w:tc>
        <w:tc>
          <w:tcPr>
            <w:tcW w:w="1276" w:type="dxa"/>
            <w:vAlign w:val="center"/>
          </w:tcPr>
          <w:p w:rsidR="00C57547" w:rsidRDefault="00C57547" w:rsidP="00A128EC">
            <w:pPr>
              <w:pStyle w:val="20"/>
            </w:pPr>
            <w:r>
              <w:t>质量指标</w:t>
            </w:r>
          </w:p>
        </w:tc>
        <w:tc>
          <w:tcPr>
            <w:tcW w:w="1332" w:type="dxa"/>
            <w:vAlign w:val="center"/>
          </w:tcPr>
          <w:p w:rsidR="00C57547" w:rsidRDefault="00C57547" w:rsidP="00A128EC">
            <w:pPr>
              <w:pStyle w:val="20"/>
            </w:pPr>
            <w:r>
              <w:t>还利息数额</w:t>
            </w:r>
          </w:p>
        </w:tc>
        <w:tc>
          <w:tcPr>
            <w:tcW w:w="3430" w:type="dxa"/>
            <w:vAlign w:val="center"/>
          </w:tcPr>
          <w:p w:rsidR="00C57547" w:rsidRDefault="00C57547" w:rsidP="00A128EC">
            <w:pPr>
              <w:pStyle w:val="20"/>
            </w:pPr>
            <w:r>
              <w:t>还利息数额</w:t>
            </w:r>
          </w:p>
        </w:tc>
        <w:tc>
          <w:tcPr>
            <w:tcW w:w="2551" w:type="dxa"/>
            <w:vAlign w:val="center"/>
          </w:tcPr>
          <w:p w:rsidR="00C57547" w:rsidRDefault="00C57547" w:rsidP="00A128EC">
            <w:pPr>
              <w:pStyle w:val="20"/>
            </w:pPr>
            <w:r>
              <w:t>67.2万元</w:t>
            </w:r>
          </w:p>
        </w:tc>
      </w:tr>
      <w:tr w:rsidR="00C57547" w:rsidTr="00A128EC">
        <w:trPr>
          <w:trHeight w:val="369"/>
          <w:jc w:val="center"/>
        </w:trPr>
        <w:tc>
          <w:tcPr>
            <w:tcW w:w="1276" w:type="dxa"/>
            <w:vMerge/>
            <w:vAlign w:val="center"/>
          </w:tcPr>
          <w:p w:rsidR="00C57547" w:rsidRDefault="00C57547" w:rsidP="00A128EC"/>
        </w:tc>
        <w:tc>
          <w:tcPr>
            <w:tcW w:w="1276" w:type="dxa"/>
            <w:vAlign w:val="center"/>
          </w:tcPr>
          <w:p w:rsidR="00C57547" w:rsidRDefault="00C57547" w:rsidP="00A128EC">
            <w:pPr>
              <w:pStyle w:val="20"/>
            </w:pPr>
            <w:r>
              <w:t>时效指标</w:t>
            </w:r>
          </w:p>
        </w:tc>
        <w:tc>
          <w:tcPr>
            <w:tcW w:w="1332" w:type="dxa"/>
            <w:vAlign w:val="center"/>
          </w:tcPr>
          <w:p w:rsidR="00C57547" w:rsidRDefault="00C57547" w:rsidP="00A128EC">
            <w:pPr>
              <w:pStyle w:val="20"/>
            </w:pPr>
            <w:r>
              <w:t>及时还利息</w:t>
            </w:r>
          </w:p>
        </w:tc>
        <w:tc>
          <w:tcPr>
            <w:tcW w:w="3430" w:type="dxa"/>
            <w:vAlign w:val="center"/>
          </w:tcPr>
          <w:p w:rsidR="00C57547" w:rsidRDefault="00C57547" w:rsidP="00A128EC">
            <w:pPr>
              <w:pStyle w:val="20"/>
            </w:pPr>
            <w:r>
              <w:t>及时还利息</w:t>
            </w:r>
          </w:p>
        </w:tc>
        <w:tc>
          <w:tcPr>
            <w:tcW w:w="2551" w:type="dxa"/>
            <w:vAlign w:val="center"/>
          </w:tcPr>
          <w:p w:rsidR="00C57547" w:rsidRDefault="00C57547" w:rsidP="00A128EC">
            <w:pPr>
              <w:pStyle w:val="20"/>
            </w:pPr>
            <w:r>
              <w:t>及时</w:t>
            </w:r>
          </w:p>
        </w:tc>
      </w:tr>
      <w:tr w:rsidR="00C57547" w:rsidTr="00A128EC">
        <w:trPr>
          <w:trHeight w:val="369"/>
          <w:jc w:val="center"/>
        </w:trPr>
        <w:tc>
          <w:tcPr>
            <w:tcW w:w="1276" w:type="dxa"/>
            <w:vMerge/>
            <w:vAlign w:val="center"/>
          </w:tcPr>
          <w:p w:rsidR="00C57547" w:rsidRDefault="00C57547" w:rsidP="00A128EC"/>
        </w:tc>
        <w:tc>
          <w:tcPr>
            <w:tcW w:w="1276" w:type="dxa"/>
            <w:vAlign w:val="center"/>
          </w:tcPr>
          <w:p w:rsidR="00C57547" w:rsidRDefault="00C57547" w:rsidP="00A128EC">
            <w:pPr>
              <w:pStyle w:val="20"/>
            </w:pPr>
            <w:r>
              <w:t>成本指标</w:t>
            </w:r>
          </w:p>
        </w:tc>
        <w:tc>
          <w:tcPr>
            <w:tcW w:w="1332" w:type="dxa"/>
            <w:vAlign w:val="center"/>
          </w:tcPr>
          <w:p w:rsidR="00C57547" w:rsidRDefault="00C57547" w:rsidP="00A128EC">
            <w:pPr>
              <w:pStyle w:val="20"/>
            </w:pPr>
            <w:r>
              <w:t>偿还债务利息支出</w:t>
            </w:r>
          </w:p>
        </w:tc>
        <w:tc>
          <w:tcPr>
            <w:tcW w:w="3430" w:type="dxa"/>
            <w:vAlign w:val="center"/>
          </w:tcPr>
          <w:p w:rsidR="00C57547" w:rsidRDefault="00C57547" w:rsidP="00A128EC">
            <w:pPr>
              <w:pStyle w:val="20"/>
            </w:pPr>
            <w:r>
              <w:t>偿还债务利息支出</w:t>
            </w:r>
          </w:p>
        </w:tc>
        <w:tc>
          <w:tcPr>
            <w:tcW w:w="2551" w:type="dxa"/>
            <w:vAlign w:val="center"/>
          </w:tcPr>
          <w:p w:rsidR="00C57547" w:rsidRDefault="00C57547" w:rsidP="00A128EC">
            <w:pPr>
              <w:pStyle w:val="20"/>
            </w:pPr>
            <w:r>
              <w:t>67.2万元</w:t>
            </w:r>
          </w:p>
        </w:tc>
      </w:tr>
      <w:tr w:rsidR="00C57547" w:rsidTr="00A128EC">
        <w:trPr>
          <w:trHeight w:val="369"/>
          <w:jc w:val="center"/>
        </w:trPr>
        <w:tc>
          <w:tcPr>
            <w:tcW w:w="1276" w:type="dxa"/>
            <w:vAlign w:val="center"/>
          </w:tcPr>
          <w:p w:rsidR="00C57547" w:rsidRDefault="00C57547" w:rsidP="00A128EC">
            <w:pPr>
              <w:pStyle w:val="30"/>
            </w:pPr>
            <w:r>
              <w:t>效益指标</w:t>
            </w:r>
          </w:p>
        </w:tc>
        <w:tc>
          <w:tcPr>
            <w:tcW w:w="1276" w:type="dxa"/>
            <w:vAlign w:val="center"/>
          </w:tcPr>
          <w:p w:rsidR="00C57547" w:rsidRDefault="00C57547" w:rsidP="00A128EC">
            <w:pPr>
              <w:pStyle w:val="20"/>
            </w:pPr>
            <w:r>
              <w:t>社会效益指标</w:t>
            </w:r>
          </w:p>
        </w:tc>
        <w:tc>
          <w:tcPr>
            <w:tcW w:w="1332" w:type="dxa"/>
            <w:vAlign w:val="center"/>
          </w:tcPr>
          <w:p w:rsidR="00C57547" w:rsidRDefault="00C57547" w:rsidP="00A128EC">
            <w:pPr>
              <w:pStyle w:val="20"/>
            </w:pPr>
            <w:r>
              <w:t>保障单位事业发展</w:t>
            </w:r>
          </w:p>
        </w:tc>
        <w:tc>
          <w:tcPr>
            <w:tcW w:w="3430" w:type="dxa"/>
            <w:vAlign w:val="center"/>
          </w:tcPr>
          <w:p w:rsidR="00C57547" w:rsidRDefault="00C57547" w:rsidP="00A128EC">
            <w:pPr>
              <w:pStyle w:val="20"/>
            </w:pPr>
            <w:r>
              <w:t>保障单位事业发展</w:t>
            </w:r>
          </w:p>
        </w:tc>
        <w:tc>
          <w:tcPr>
            <w:tcW w:w="2551" w:type="dxa"/>
            <w:vAlign w:val="center"/>
          </w:tcPr>
          <w:p w:rsidR="00C57547" w:rsidRDefault="00C57547" w:rsidP="00A128EC">
            <w:pPr>
              <w:pStyle w:val="20"/>
            </w:pPr>
            <w:r>
              <w:t>有效保障</w:t>
            </w:r>
          </w:p>
        </w:tc>
      </w:tr>
      <w:tr w:rsidR="00C57547" w:rsidTr="00A128EC">
        <w:trPr>
          <w:trHeight w:val="369"/>
          <w:jc w:val="center"/>
        </w:trPr>
        <w:tc>
          <w:tcPr>
            <w:tcW w:w="1276" w:type="dxa"/>
            <w:vAlign w:val="center"/>
          </w:tcPr>
          <w:p w:rsidR="00C57547" w:rsidRDefault="00C57547" w:rsidP="00A128EC">
            <w:pPr>
              <w:pStyle w:val="30"/>
            </w:pPr>
            <w:r>
              <w:t>满意度指标</w:t>
            </w:r>
          </w:p>
        </w:tc>
        <w:tc>
          <w:tcPr>
            <w:tcW w:w="1276" w:type="dxa"/>
            <w:vAlign w:val="center"/>
          </w:tcPr>
          <w:p w:rsidR="00C57547" w:rsidRDefault="00C57547" w:rsidP="00A128EC">
            <w:pPr>
              <w:pStyle w:val="20"/>
            </w:pPr>
            <w:r>
              <w:t>服务对象满意度指标</w:t>
            </w:r>
          </w:p>
        </w:tc>
        <w:tc>
          <w:tcPr>
            <w:tcW w:w="1332" w:type="dxa"/>
            <w:vAlign w:val="center"/>
          </w:tcPr>
          <w:p w:rsidR="00C57547" w:rsidRDefault="00C57547" w:rsidP="00A128EC">
            <w:pPr>
              <w:pStyle w:val="20"/>
            </w:pPr>
            <w:r>
              <w:t>其他相关部门</w:t>
            </w:r>
          </w:p>
        </w:tc>
        <w:tc>
          <w:tcPr>
            <w:tcW w:w="3430" w:type="dxa"/>
            <w:vAlign w:val="center"/>
          </w:tcPr>
          <w:p w:rsidR="00C57547" w:rsidRDefault="00C57547" w:rsidP="00A128EC">
            <w:pPr>
              <w:pStyle w:val="20"/>
            </w:pPr>
            <w:r>
              <w:t>其他相关部门</w:t>
            </w:r>
          </w:p>
        </w:tc>
        <w:tc>
          <w:tcPr>
            <w:tcW w:w="2551" w:type="dxa"/>
            <w:vAlign w:val="center"/>
          </w:tcPr>
          <w:p w:rsidR="00C57547" w:rsidRDefault="00C57547" w:rsidP="00A128EC">
            <w:pPr>
              <w:pStyle w:val="20"/>
            </w:pPr>
            <w:r>
              <w:t>100%</w:t>
            </w:r>
          </w:p>
        </w:tc>
      </w:tr>
    </w:tbl>
    <w:p w:rsidR="00C57547" w:rsidRDefault="00C57547" w:rsidP="00C57547">
      <w:pPr>
        <w:sectPr w:rsidR="00C57547">
          <w:pgSz w:w="11900" w:h="16840"/>
          <w:pgMar w:top="1984" w:right="1304" w:bottom="1134" w:left="1304" w:header="720" w:footer="720" w:gutter="0"/>
          <w:cols w:space="720"/>
        </w:sectPr>
      </w:pPr>
    </w:p>
    <w:p w:rsidR="00C57547" w:rsidRDefault="00C57547" w:rsidP="00C57547">
      <w:pPr>
        <w:jc w:val="center"/>
      </w:pPr>
      <w:r>
        <w:rPr>
          <w:rFonts w:ascii="方正仿宋_GBK" w:eastAsia="方正仿宋_GBK" w:hAnsi="方正仿宋_GBK" w:cs="方正仿宋_GBK"/>
          <w:color w:val="000000"/>
          <w:sz w:val="28"/>
        </w:rPr>
        <w:lastRenderedPageBreak/>
        <w:t xml:space="preserve"> </w:t>
      </w:r>
    </w:p>
    <w:p w:rsidR="00C57547" w:rsidRDefault="00A128EC" w:rsidP="00C57547">
      <w:pPr>
        <w:ind w:firstLine="560"/>
        <w:outlineLvl w:val="3"/>
      </w:pPr>
      <w:bookmarkStart w:id="6" w:name="_Toc126831357"/>
      <w:r>
        <w:rPr>
          <w:rFonts w:ascii="方正仿宋_GBK" w:eastAsia="方正仿宋_GBK" w:hAnsi="方正仿宋_GBK" w:cs="方正仿宋_GBK" w:hint="eastAsia"/>
          <w:color w:val="000000"/>
          <w:sz w:val="28"/>
          <w:lang w:eastAsia="zh-CN"/>
        </w:rPr>
        <w:t>7</w:t>
      </w:r>
      <w:r w:rsidR="00C57547">
        <w:rPr>
          <w:rFonts w:ascii="方正仿宋_GBK" w:eastAsia="方正仿宋_GBK" w:hAnsi="方正仿宋_GBK" w:cs="方正仿宋_GBK"/>
          <w:color w:val="000000"/>
          <w:sz w:val="28"/>
        </w:rPr>
        <w:t>.天津科技大学人工智能实践基地项目2-2023年专项债券利息绩效目标表</w:t>
      </w:r>
      <w:bookmarkEnd w:id="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C57547" w:rsidTr="00A128E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C57547" w:rsidRDefault="00C57547" w:rsidP="00A128EC">
            <w:pPr>
              <w:pStyle w:val="5"/>
            </w:pPr>
            <w:r>
              <w:t>330221天津科技大学</w:t>
            </w:r>
          </w:p>
        </w:tc>
        <w:tc>
          <w:tcPr>
            <w:tcW w:w="1276" w:type="dxa"/>
            <w:tcBorders>
              <w:top w:val="single" w:sz="6" w:space="0" w:color="FFFFFF"/>
              <w:left w:val="single" w:sz="6" w:space="0" w:color="FFFFFF"/>
              <w:right w:val="single" w:sz="6" w:space="0" w:color="FFFFFF"/>
            </w:tcBorders>
            <w:vAlign w:val="center"/>
          </w:tcPr>
          <w:p w:rsidR="00C57547" w:rsidRDefault="00C57547" w:rsidP="00A128EC">
            <w:pPr>
              <w:pStyle w:val="4"/>
            </w:pPr>
            <w:r>
              <w:t>单位：万元</w:t>
            </w:r>
          </w:p>
        </w:tc>
      </w:tr>
      <w:tr w:rsidR="00C57547" w:rsidTr="00A128EC">
        <w:trPr>
          <w:trHeight w:val="369"/>
          <w:jc w:val="center"/>
        </w:trPr>
        <w:tc>
          <w:tcPr>
            <w:tcW w:w="1276" w:type="dxa"/>
            <w:vAlign w:val="center"/>
          </w:tcPr>
          <w:p w:rsidR="00C57547" w:rsidRDefault="00C57547" w:rsidP="00A128EC">
            <w:pPr>
              <w:pStyle w:val="10"/>
            </w:pPr>
            <w:r>
              <w:t>项目名称</w:t>
            </w:r>
          </w:p>
        </w:tc>
        <w:tc>
          <w:tcPr>
            <w:tcW w:w="8589" w:type="dxa"/>
            <w:gridSpan w:val="6"/>
            <w:vAlign w:val="center"/>
          </w:tcPr>
          <w:p w:rsidR="00C57547" w:rsidRDefault="00C57547" w:rsidP="00A128EC">
            <w:pPr>
              <w:pStyle w:val="20"/>
            </w:pPr>
            <w:r>
              <w:t>天津科技大学人工智能实践基地项目2-2023年专项债券利息</w:t>
            </w:r>
          </w:p>
        </w:tc>
      </w:tr>
      <w:tr w:rsidR="00C57547" w:rsidTr="00A128EC">
        <w:trPr>
          <w:trHeight w:val="369"/>
          <w:jc w:val="center"/>
        </w:trPr>
        <w:tc>
          <w:tcPr>
            <w:tcW w:w="1276" w:type="dxa"/>
            <w:vMerge w:val="restart"/>
            <w:vAlign w:val="center"/>
          </w:tcPr>
          <w:p w:rsidR="00C57547" w:rsidRDefault="00C57547" w:rsidP="00A128EC">
            <w:pPr>
              <w:pStyle w:val="10"/>
            </w:pPr>
            <w:r>
              <w:t>预算规模及资金用途</w:t>
            </w:r>
          </w:p>
        </w:tc>
        <w:tc>
          <w:tcPr>
            <w:tcW w:w="1276" w:type="dxa"/>
            <w:vAlign w:val="center"/>
          </w:tcPr>
          <w:p w:rsidR="00C57547" w:rsidRDefault="00C57547" w:rsidP="00A128EC">
            <w:pPr>
              <w:pStyle w:val="10"/>
            </w:pPr>
            <w:r>
              <w:t>预算数</w:t>
            </w:r>
          </w:p>
        </w:tc>
        <w:tc>
          <w:tcPr>
            <w:tcW w:w="1332" w:type="dxa"/>
            <w:vAlign w:val="center"/>
          </w:tcPr>
          <w:p w:rsidR="00C57547" w:rsidRDefault="00C57547" w:rsidP="00A128EC">
            <w:pPr>
              <w:pStyle w:val="20"/>
            </w:pPr>
            <w:r>
              <w:t>161.00</w:t>
            </w:r>
          </w:p>
        </w:tc>
        <w:tc>
          <w:tcPr>
            <w:tcW w:w="1587" w:type="dxa"/>
            <w:vAlign w:val="center"/>
          </w:tcPr>
          <w:p w:rsidR="00C57547" w:rsidRDefault="00C57547" w:rsidP="00A128EC">
            <w:pPr>
              <w:pStyle w:val="10"/>
            </w:pPr>
            <w:r>
              <w:t>其中：财政    资金</w:t>
            </w:r>
          </w:p>
        </w:tc>
        <w:tc>
          <w:tcPr>
            <w:tcW w:w="1843" w:type="dxa"/>
            <w:vAlign w:val="center"/>
          </w:tcPr>
          <w:p w:rsidR="00C57547" w:rsidRDefault="00C57547" w:rsidP="00A128EC">
            <w:pPr>
              <w:pStyle w:val="20"/>
            </w:pPr>
            <w:r>
              <w:t>161.00</w:t>
            </w:r>
          </w:p>
        </w:tc>
        <w:tc>
          <w:tcPr>
            <w:tcW w:w="1276" w:type="dxa"/>
            <w:vAlign w:val="center"/>
          </w:tcPr>
          <w:p w:rsidR="00C57547" w:rsidRDefault="00C57547" w:rsidP="00A128EC">
            <w:pPr>
              <w:pStyle w:val="10"/>
            </w:pPr>
            <w:r>
              <w:t>其他资金</w:t>
            </w:r>
          </w:p>
        </w:tc>
        <w:tc>
          <w:tcPr>
            <w:tcW w:w="1276" w:type="dxa"/>
            <w:vAlign w:val="center"/>
          </w:tcPr>
          <w:p w:rsidR="00C57547" w:rsidRDefault="00C57547" w:rsidP="00A128EC">
            <w:pPr>
              <w:pStyle w:val="20"/>
            </w:pPr>
            <w:r>
              <w:t xml:space="preserve"> </w:t>
            </w:r>
          </w:p>
        </w:tc>
      </w:tr>
      <w:tr w:rsidR="00C57547" w:rsidTr="00A128EC">
        <w:trPr>
          <w:trHeight w:val="369"/>
          <w:jc w:val="center"/>
        </w:trPr>
        <w:tc>
          <w:tcPr>
            <w:tcW w:w="1276" w:type="dxa"/>
            <w:vMerge/>
          </w:tcPr>
          <w:p w:rsidR="00C57547" w:rsidRDefault="00C57547" w:rsidP="00A128EC"/>
        </w:tc>
        <w:tc>
          <w:tcPr>
            <w:tcW w:w="8589" w:type="dxa"/>
            <w:gridSpan w:val="6"/>
            <w:vAlign w:val="center"/>
          </w:tcPr>
          <w:p w:rsidR="00C57547" w:rsidRDefault="00C57547" w:rsidP="00A128EC">
            <w:pPr>
              <w:pStyle w:val="20"/>
            </w:pPr>
            <w:r>
              <w:t>专项债利息支出</w:t>
            </w:r>
          </w:p>
        </w:tc>
      </w:tr>
      <w:tr w:rsidR="00C57547" w:rsidTr="00A128EC">
        <w:trPr>
          <w:trHeight w:val="369"/>
          <w:jc w:val="center"/>
        </w:trPr>
        <w:tc>
          <w:tcPr>
            <w:tcW w:w="1276" w:type="dxa"/>
            <w:vAlign w:val="center"/>
          </w:tcPr>
          <w:p w:rsidR="00C57547" w:rsidRDefault="00C57547" w:rsidP="00A128EC">
            <w:pPr>
              <w:pStyle w:val="10"/>
            </w:pPr>
            <w:r>
              <w:t>绩效目标</w:t>
            </w:r>
          </w:p>
        </w:tc>
        <w:tc>
          <w:tcPr>
            <w:tcW w:w="8589" w:type="dxa"/>
            <w:gridSpan w:val="6"/>
            <w:vAlign w:val="center"/>
          </w:tcPr>
          <w:p w:rsidR="00C57547" w:rsidRDefault="00C57547" w:rsidP="00A128EC">
            <w:pPr>
              <w:pStyle w:val="20"/>
            </w:pPr>
            <w:r>
              <w:t>1.保障学校人工智能专业产教融合工作开展，促进工科建设与创新创业教育。</w:t>
            </w:r>
          </w:p>
        </w:tc>
      </w:tr>
    </w:tbl>
    <w:p w:rsidR="00C57547" w:rsidRDefault="00C57547" w:rsidP="00C57547">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C57547" w:rsidTr="00A128EC">
        <w:trPr>
          <w:trHeight w:val="397"/>
          <w:tblHeader/>
          <w:jc w:val="center"/>
        </w:trPr>
        <w:tc>
          <w:tcPr>
            <w:tcW w:w="1276" w:type="dxa"/>
            <w:vAlign w:val="center"/>
          </w:tcPr>
          <w:p w:rsidR="00C57547" w:rsidRDefault="00C57547" w:rsidP="00A128EC">
            <w:pPr>
              <w:pStyle w:val="10"/>
            </w:pPr>
            <w:r>
              <w:t>一级指标</w:t>
            </w:r>
          </w:p>
        </w:tc>
        <w:tc>
          <w:tcPr>
            <w:tcW w:w="1276" w:type="dxa"/>
            <w:vAlign w:val="center"/>
          </w:tcPr>
          <w:p w:rsidR="00C57547" w:rsidRDefault="00C57547" w:rsidP="00A128EC">
            <w:pPr>
              <w:pStyle w:val="10"/>
            </w:pPr>
            <w:r>
              <w:t>二级指标</w:t>
            </w:r>
          </w:p>
        </w:tc>
        <w:tc>
          <w:tcPr>
            <w:tcW w:w="1332" w:type="dxa"/>
            <w:vAlign w:val="center"/>
          </w:tcPr>
          <w:p w:rsidR="00C57547" w:rsidRDefault="00C57547" w:rsidP="00A128EC">
            <w:pPr>
              <w:pStyle w:val="10"/>
            </w:pPr>
            <w:r>
              <w:t>三级指标</w:t>
            </w:r>
          </w:p>
        </w:tc>
        <w:tc>
          <w:tcPr>
            <w:tcW w:w="3430" w:type="dxa"/>
            <w:vAlign w:val="center"/>
          </w:tcPr>
          <w:p w:rsidR="00C57547" w:rsidRDefault="00C57547" w:rsidP="00A128EC">
            <w:pPr>
              <w:pStyle w:val="10"/>
            </w:pPr>
            <w:r>
              <w:t>绩效指标描述</w:t>
            </w:r>
          </w:p>
        </w:tc>
        <w:tc>
          <w:tcPr>
            <w:tcW w:w="2551" w:type="dxa"/>
            <w:vAlign w:val="center"/>
          </w:tcPr>
          <w:p w:rsidR="00C57547" w:rsidRDefault="00C57547" w:rsidP="00A128EC">
            <w:pPr>
              <w:pStyle w:val="10"/>
            </w:pPr>
            <w:r>
              <w:t>指标值</w:t>
            </w:r>
          </w:p>
        </w:tc>
      </w:tr>
      <w:tr w:rsidR="00C57547" w:rsidTr="00A128EC">
        <w:trPr>
          <w:trHeight w:val="369"/>
          <w:jc w:val="center"/>
        </w:trPr>
        <w:tc>
          <w:tcPr>
            <w:tcW w:w="1276" w:type="dxa"/>
            <w:vMerge w:val="restart"/>
            <w:vAlign w:val="center"/>
          </w:tcPr>
          <w:p w:rsidR="00C57547" w:rsidRDefault="00C57547" w:rsidP="00A128EC">
            <w:pPr>
              <w:pStyle w:val="30"/>
            </w:pPr>
            <w:r>
              <w:t>产出指标</w:t>
            </w:r>
          </w:p>
        </w:tc>
        <w:tc>
          <w:tcPr>
            <w:tcW w:w="1276" w:type="dxa"/>
            <w:vAlign w:val="center"/>
          </w:tcPr>
          <w:p w:rsidR="00C57547" w:rsidRDefault="00C57547" w:rsidP="00A128EC">
            <w:pPr>
              <w:pStyle w:val="20"/>
            </w:pPr>
            <w:r>
              <w:t>数量指标</w:t>
            </w:r>
          </w:p>
        </w:tc>
        <w:tc>
          <w:tcPr>
            <w:tcW w:w="1332" w:type="dxa"/>
            <w:vAlign w:val="center"/>
          </w:tcPr>
          <w:p w:rsidR="00C57547" w:rsidRDefault="00C57547" w:rsidP="00A128EC">
            <w:pPr>
              <w:pStyle w:val="20"/>
            </w:pPr>
            <w:r>
              <w:t>贷款利息偿还准时率</w:t>
            </w:r>
          </w:p>
        </w:tc>
        <w:tc>
          <w:tcPr>
            <w:tcW w:w="3430" w:type="dxa"/>
            <w:vAlign w:val="center"/>
          </w:tcPr>
          <w:p w:rsidR="00C57547" w:rsidRDefault="00C57547" w:rsidP="00A128EC">
            <w:pPr>
              <w:pStyle w:val="20"/>
            </w:pPr>
            <w:r>
              <w:t>贷款利息偿还准时率</w:t>
            </w:r>
          </w:p>
        </w:tc>
        <w:tc>
          <w:tcPr>
            <w:tcW w:w="2551" w:type="dxa"/>
            <w:vAlign w:val="center"/>
          </w:tcPr>
          <w:p w:rsidR="00C57547" w:rsidRDefault="00C57547" w:rsidP="00A128EC">
            <w:pPr>
              <w:pStyle w:val="20"/>
            </w:pPr>
            <w:r>
              <w:t>100%</w:t>
            </w:r>
          </w:p>
        </w:tc>
      </w:tr>
      <w:tr w:rsidR="00C57547" w:rsidTr="00A128EC">
        <w:trPr>
          <w:trHeight w:val="369"/>
          <w:jc w:val="center"/>
        </w:trPr>
        <w:tc>
          <w:tcPr>
            <w:tcW w:w="1276" w:type="dxa"/>
            <w:vMerge/>
            <w:vAlign w:val="center"/>
          </w:tcPr>
          <w:p w:rsidR="00C57547" w:rsidRDefault="00C57547" w:rsidP="00A128EC"/>
        </w:tc>
        <w:tc>
          <w:tcPr>
            <w:tcW w:w="1276" w:type="dxa"/>
            <w:vAlign w:val="center"/>
          </w:tcPr>
          <w:p w:rsidR="00C57547" w:rsidRDefault="00C57547" w:rsidP="00A128EC">
            <w:pPr>
              <w:pStyle w:val="20"/>
            </w:pPr>
            <w:r>
              <w:t>质量指标</w:t>
            </w:r>
          </w:p>
        </w:tc>
        <w:tc>
          <w:tcPr>
            <w:tcW w:w="1332" w:type="dxa"/>
            <w:vAlign w:val="center"/>
          </w:tcPr>
          <w:p w:rsidR="00C57547" w:rsidRDefault="00C57547" w:rsidP="00A128EC">
            <w:pPr>
              <w:pStyle w:val="20"/>
            </w:pPr>
            <w:r>
              <w:t>还利息数额</w:t>
            </w:r>
          </w:p>
        </w:tc>
        <w:tc>
          <w:tcPr>
            <w:tcW w:w="3430" w:type="dxa"/>
            <w:vAlign w:val="center"/>
          </w:tcPr>
          <w:p w:rsidR="00C57547" w:rsidRDefault="00C57547" w:rsidP="00A128EC">
            <w:pPr>
              <w:pStyle w:val="20"/>
            </w:pPr>
            <w:r>
              <w:t>还利息数额</w:t>
            </w:r>
          </w:p>
        </w:tc>
        <w:tc>
          <w:tcPr>
            <w:tcW w:w="2551" w:type="dxa"/>
            <w:vAlign w:val="center"/>
          </w:tcPr>
          <w:p w:rsidR="00C57547" w:rsidRDefault="00C57547" w:rsidP="00A128EC">
            <w:pPr>
              <w:pStyle w:val="20"/>
            </w:pPr>
            <w:r>
              <w:t>161万元</w:t>
            </w:r>
          </w:p>
        </w:tc>
      </w:tr>
      <w:tr w:rsidR="00C57547" w:rsidTr="00A128EC">
        <w:trPr>
          <w:trHeight w:val="369"/>
          <w:jc w:val="center"/>
        </w:trPr>
        <w:tc>
          <w:tcPr>
            <w:tcW w:w="1276" w:type="dxa"/>
            <w:vMerge/>
            <w:vAlign w:val="center"/>
          </w:tcPr>
          <w:p w:rsidR="00C57547" w:rsidRDefault="00C57547" w:rsidP="00A128EC"/>
        </w:tc>
        <w:tc>
          <w:tcPr>
            <w:tcW w:w="1276" w:type="dxa"/>
            <w:vAlign w:val="center"/>
          </w:tcPr>
          <w:p w:rsidR="00C57547" w:rsidRDefault="00C57547" w:rsidP="00A128EC">
            <w:pPr>
              <w:pStyle w:val="20"/>
            </w:pPr>
            <w:r>
              <w:t>时效指标</w:t>
            </w:r>
          </w:p>
        </w:tc>
        <w:tc>
          <w:tcPr>
            <w:tcW w:w="1332" w:type="dxa"/>
            <w:vAlign w:val="center"/>
          </w:tcPr>
          <w:p w:rsidR="00C57547" w:rsidRDefault="00C57547" w:rsidP="00A128EC">
            <w:pPr>
              <w:pStyle w:val="20"/>
            </w:pPr>
            <w:r>
              <w:t>及时还利息</w:t>
            </w:r>
          </w:p>
        </w:tc>
        <w:tc>
          <w:tcPr>
            <w:tcW w:w="3430" w:type="dxa"/>
            <w:vAlign w:val="center"/>
          </w:tcPr>
          <w:p w:rsidR="00C57547" w:rsidRDefault="00C57547" w:rsidP="00A128EC">
            <w:pPr>
              <w:pStyle w:val="20"/>
            </w:pPr>
            <w:r>
              <w:t>及时还利息</w:t>
            </w:r>
          </w:p>
        </w:tc>
        <w:tc>
          <w:tcPr>
            <w:tcW w:w="2551" w:type="dxa"/>
            <w:vAlign w:val="center"/>
          </w:tcPr>
          <w:p w:rsidR="00C57547" w:rsidRDefault="00C57547" w:rsidP="00A128EC">
            <w:pPr>
              <w:pStyle w:val="20"/>
            </w:pPr>
            <w:r>
              <w:t>及时</w:t>
            </w:r>
          </w:p>
        </w:tc>
      </w:tr>
      <w:tr w:rsidR="00C57547" w:rsidTr="00A128EC">
        <w:trPr>
          <w:trHeight w:val="369"/>
          <w:jc w:val="center"/>
        </w:trPr>
        <w:tc>
          <w:tcPr>
            <w:tcW w:w="1276" w:type="dxa"/>
            <w:vMerge/>
            <w:vAlign w:val="center"/>
          </w:tcPr>
          <w:p w:rsidR="00C57547" w:rsidRDefault="00C57547" w:rsidP="00A128EC"/>
        </w:tc>
        <w:tc>
          <w:tcPr>
            <w:tcW w:w="1276" w:type="dxa"/>
            <w:vAlign w:val="center"/>
          </w:tcPr>
          <w:p w:rsidR="00C57547" w:rsidRDefault="00C57547" w:rsidP="00A128EC">
            <w:pPr>
              <w:pStyle w:val="20"/>
            </w:pPr>
            <w:r>
              <w:t>成本指标</w:t>
            </w:r>
          </w:p>
        </w:tc>
        <w:tc>
          <w:tcPr>
            <w:tcW w:w="1332" w:type="dxa"/>
            <w:vAlign w:val="center"/>
          </w:tcPr>
          <w:p w:rsidR="00C57547" w:rsidRDefault="00C57547" w:rsidP="00A128EC">
            <w:pPr>
              <w:pStyle w:val="20"/>
            </w:pPr>
            <w:r>
              <w:t>偿还债务利息支出</w:t>
            </w:r>
          </w:p>
        </w:tc>
        <w:tc>
          <w:tcPr>
            <w:tcW w:w="3430" w:type="dxa"/>
            <w:vAlign w:val="center"/>
          </w:tcPr>
          <w:p w:rsidR="00C57547" w:rsidRDefault="00C57547" w:rsidP="00A128EC">
            <w:pPr>
              <w:pStyle w:val="20"/>
            </w:pPr>
            <w:r>
              <w:t>偿还债务利息支出</w:t>
            </w:r>
          </w:p>
        </w:tc>
        <w:tc>
          <w:tcPr>
            <w:tcW w:w="2551" w:type="dxa"/>
            <w:vAlign w:val="center"/>
          </w:tcPr>
          <w:p w:rsidR="00C57547" w:rsidRDefault="00C57547" w:rsidP="00A128EC">
            <w:pPr>
              <w:pStyle w:val="20"/>
            </w:pPr>
            <w:r>
              <w:t>161万元</w:t>
            </w:r>
          </w:p>
        </w:tc>
      </w:tr>
      <w:tr w:rsidR="00C57547" w:rsidTr="00A128EC">
        <w:trPr>
          <w:trHeight w:val="369"/>
          <w:jc w:val="center"/>
        </w:trPr>
        <w:tc>
          <w:tcPr>
            <w:tcW w:w="1276" w:type="dxa"/>
            <w:vAlign w:val="center"/>
          </w:tcPr>
          <w:p w:rsidR="00C57547" w:rsidRDefault="00C57547" w:rsidP="00A128EC">
            <w:pPr>
              <w:pStyle w:val="30"/>
            </w:pPr>
            <w:r>
              <w:t>效益指标</w:t>
            </w:r>
          </w:p>
        </w:tc>
        <w:tc>
          <w:tcPr>
            <w:tcW w:w="1276" w:type="dxa"/>
            <w:vAlign w:val="center"/>
          </w:tcPr>
          <w:p w:rsidR="00C57547" w:rsidRDefault="00C57547" w:rsidP="00A128EC">
            <w:pPr>
              <w:pStyle w:val="20"/>
            </w:pPr>
            <w:r>
              <w:t>社会效益指标</w:t>
            </w:r>
          </w:p>
        </w:tc>
        <w:tc>
          <w:tcPr>
            <w:tcW w:w="1332" w:type="dxa"/>
            <w:vAlign w:val="center"/>
          </w:tcPr>
          <w:p w:rsidR="00C57547" w:rsidRDefault="00C57547" w:rsidP="00A128EC">
            <w:pPr>
              <w:pStyle w:val="20"/>
            </w:pPr>
            <w:r>
              <w:t>保障单位事业发展</w:t>
            </w:r>
          </w:p>
        </w:tc>
        <w:tc>
          <w:tcPr>
            <w:tcW w:w="3430" w:type="dxa"/>
            <w:vAlign w:val="center"/>
          </w:tcPr>
          <w:p w:rsidR="00C57547" w:rsidRDefault="00C57547" w:rsidP="00A128EC">
            <w:pPr>
              <w:pStyle w:val="20"/>
            </w:pPr>
            <w:r>
              <w:t>保障单位事业发展</w:t>
            </w:r>
          </w:p>
        </w:tc>
        <w:tc>
          <w:tcPr>
            <w:tcW w:w="2551" w:type="dxa"/>
            <w:vAlign w:val="center"/>
          </w:tcPr>
          <w:p w:rsidR="00C57547" w:rsidRDefault="00C57547" w:rsidP="00A128EC">
            <w:pPr>
              <w:pStyle w:val="20"/>
            </w:pPr>
            <w:r>
              <w:t>有效保障</w:t>
            </w:r>
          </w:p>
        </w:tc>
      </w:tr>
      <w:tr w:rsidR="00C57547" w:rsidTr="00A128EC">
        <w:trPr>
          <w:trHeight w:val="369"/>
          <w:jc w:val="center"/>
        </w:trPr>
        <w:tc>
          <w:tcPr>
            <w:tcW w:w="1276" w:type="dxa"/>
            <w:vAlign w:val="center"/>
          </w:tcPr>
          <w:p w:rsidR="00C57547" w:rsidRDefault="00C57547" w:rsidP="00A128EC">
            <w:pPr>
              <w:pStyle w:val="30"/>
            </w:pPr>
            <w:r>
              <w:t>满意度指标</w:t>
            </w:r>
          </w:p>
        </w:tc>
        <w:tc>
          <w:tcPr>
            <w:tcW w:w="1276" w:type="dxa"/>
            <w:vAlign w:val="center"/>
          </w:tcPr>
          <w:p w:rsidR="00C57547" w:rsidRDefault="00C57547" w:rsidP="00A128EC">
            <w:pPr>
              <w:pStyle w:val="20"/>
            </w:pPr>
            <w:r>
              <w:t>服务对象满意度指标</w:t>
            </w:r>
          </w:p>
        </w:tc>
        <w:tc>
          <w:tcPr>
            <w:tcW w:w="1332" w:type="dxa"/>
            <w:vAlign w:val="center"/>
          </w:tcPr>
          <w:p w:rsidR="00C57547" w:rsidRDefault="00C57547" w:rsidP="00A128EC">
            <w:pPr>
              <w:pStyle w:val="20"/>
            </w:pPr>
            <w:r>
              <w:t>其他相关部门</w:t>
            </w:r>
          </w:p>
        </w:tc>
        <w:tc>
          <w:tcPr>
            <w:tcW w:w="3430" w:type="dxa"/>
            <w:vAlign w:val="center"/>
          </w:tcPr>
          <w:p w:rsidR="00C57547" w:rsidRDefault="00C57547" w:rsidP="00A128EC">
            <w:pPr>
              <w:pStyle w:val="20"/>
            </w:pPr>
            <w:r>
              <w:t>其他相关部门</w:t>
            </w:r>
          </w:p>
        </w:tc>
        <w:tc>
          <w:tcPr>
            <w:tcW w:w="2551" w:type="dxa"/>
            <w:vAlign w:val="center"/>
          </w:tcPr>
          <w:p w:rsidR="00C57547" w:rsidRDefault="00C57547" w:rsidP="00A128EC">
            <w:pPr>
              <w:pStyle w:val="20"/>
            </w:pPr>
            <w:r>
              <w:t>100%</w:t>
            </w:r>
          </w:p>
        </w:tc>
      </w:tr>
    </w:tbl>
    <w:p w:rsidR="00C57547" w:rsidRDefault="00C57547" w:rsidP="00C57547">
      <w:pPr>
        <w:sectPr w:rsidR="00C57547">
          <w:pgSz w:w="11900" w:h="16840"/>
          <w:pgMar w:top="1984" w:right="1304" w:bottom="1134" w:left="1304" w:header="720" w:footer="720" w:gutter="0"/>
          <w:cols w:space="720"/>
        </w:sectPr>
      </w:pPr>
    </w:p>
    <w:p w:rsidR="00C57547" w:rsidRDefault="00C57547" w:rsidP="00C57547">
      <w:pPr>
        <w:jc w:val="center"/>
      </w:pPr>
      <w:r>
        <w:rPr>
          <w:rFonts w:ascii="方正仿宋_GBK" w:eastAsia="方正仿宋_GBK" w:hAnsi="方正仿宋_GBK" w:cs="方正仿宋_GBK"/>
          <w:color w:val="000000"/>
          <w:sz w:val="28"/>
        </w:rPr>
        <w:lastRenderedPageBreak/>
        <w:t xml:space="preserve"> </w:t>
      </w:r>
    </w:p>
    <w:p w:rsidR="00C57547" w:rsidRDefault="00A128EC" w:rsidP="00C57547">
      <w:pPr>
        <w:ind w:firstLine="560"/>
        <w:outlineLvl w:val="3"/>
      </w:pPr>
      <w:bookmarkStart w:id="7" w:name="_Toc126831358"/>
      <w:r>
        <w:rPr>
          <w:rFonts w:ascii="方正仿宋_GBK" w:eastAsia="方正仿宋_GBK" w:hAnsi="方正仿宋_GBK" w:cs="方正仿宋_GBK" w:hint="eastAsia"/>
          <w:color w:val="000000"/>
          <w:sz w:val="28"/>
          <w:lang w:eastAsia="zh-CN"/>
        </w:rPr>
        <w:t>8</w:t>
      </w:r>
      <w:r w:rsidR="00C57547">
        <w:rPr>
          <w:rFonts w:ascii="方正仿宋_GBK" w:eastAsia="方正仿宋_GBK" w:hAnsi="方正仿宋_GBK" w:cs="方正仿宋_GBK"/>
          <w:color w:val="000000"/>
          <w:sz w:val="28"/>
        </w:rPr>
        <w:t>.天津市外国留学生政府奖学金绩效目标表</w:t>
      </w:r>
      <w:bookmarkEnd w:id="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C57547" w:rsidTr="00A128E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C57547" w:rsidRDefault="00C57547" w:rsidP="00A128EC">
            <w:pPr>
              <w:pStyle w:val="5"/>
            </w:pPr>
            <w:r>
              <w:t>330221天津科技大学</w:t>
            </w:r>
          </w:p>
        </w:tc>
        <w:tc>
          <w:tcPr>
            <w:tcW w:w="1276" w:type="dxa"/>
            <w:tcBorders>
              <w:top w:val="single" w:sz="6" w:space="0" w:color="FFFFFF"/>
              <w:left w:val="single" w:sz="6" w:space="0" w:color="FFFFFF"/>
              <w:right w:val="single" w:sz="6" w:space="0" w:color="FFFFFF"/>
            </w:tcBorders>
            <w:vAlign w:val="center"/>
          </w:tcPr>
          <w:p w:rsidR="00C57547" w:rsidRDefault="00C57547" w:rsidP="00A128EC">
            <w:pPr>
              <w:pStyle w:val="4"/>
            </w:pPr>
            <w:r>
              <w:t>单位：万元</w:t>
            </w:r>
          </w:p>
        </w:tc>
      </w:tr>
      <w:tr w:rsidR="00C57547" w:rsidTr="00A128EC">
        <w:trPr>
          <w:trHeight w:val="369"/>
          <w:jc w:val="center"/>
        </w:trPr>
        <w:tc>
          <w:tcPr>
            <w:tcW w:w="1276" w:type="dxa"/>
            <w:vAlign w:val="center"/>
          </w:tcPr>
          <w:p w:rsidR="00C57547" w:rsidRDefault="00C57547" w:rsidP="00A128EC">
            <w:pPr>
              <w:pStyle w:val="10"/>
            </w:pPr>
            <w:r>
              <w:t>项目名称</w:t>
            </w:r>
          </w:p>
        </w:tc>
        <w:tc>
          <w:tcPr>
            <w:tcW w:w="8589" w:type="dxa"/>
            <w:gridSpan w:val="6"/>
            <w:vAlign w:val="center"/>
          </w:tcPr>
          <w:p w:rsidR="00C57547" w:rsidRDefault="00C57547" w:rsidP="00A128EC">
            <w:pPr>
              <w:pStyle w:val="20"/>
            </w:pPr>
            <w:r>
              <w:t>天津市外国留学生政府奖学金</w:t>
            </w:r>
          </w:p>
        </w:tc>
      </w:tr>
      <w:tr w:rsidR="00C57547" w:rsidTr="00A128EC">
        <w:trPr>
          <w:trHeight w:val="369"/>
          <w:jc w:val="center"/>
        </w:trPr>
        <w:tc>
          <w:tcPr>
            <w:tcW w:w="1276" w:type="dxa"/>
            <w:vMerge w:val="restart"/>
            <w:vAlign w:val="center"/>
          </w:tcPr>
          <w:p w:rsidR="00C57547" w:rsidRDefault="00C57547" w:rsidP="00A128EC">
            <w:pPr>
              <w:pStyle w:val="10"/>
            </w:pPr>
            <w:r>
              <w:t>预算规模及资金用途</w:t>
            </w:r>
          </w:p>
        </w:tc>
        <w:tc>
          <w:tcPr>
            <w:tcW w:w="1276" w:type="dxa"/>
            <w:vAlign w:val="center"/>
          </w:tcPr>
          <w:p w:rsidR="00C57547" w:rsidRDefault="00C57547" w:rsidP="00A128EC">
            <w:pPr>
              <w:pStyle w:val="10"/>
            </w:pPr>
            <w:r>
              <w:t>预算数</w:t>
            </w:r>
          </w:p>
        </w:tc>
        <w:tc>
          <w:tcPr>
            <w:tcW w:w="1332" w:type="dxa"/>
            <w:vAlign w:val="center"/>
          </w:tcPr>
          <w:p w:rsidR="00C57547" w:rsidRDefault="00C57547" w:rsidP="00A128EC">
            <w:pPr>
              <w:pStyle w:val="20"/>
            </w:pPr>
            <w:r>
              <w:t>62.20</w:t>
            </w:r>
          </w:p>
        </w:tc>
        <w:tc>
          <w:tcPr>
            <w:tcW w:w="1587" w:type="dxa"/>
            <w:vAlign w:val="center"/>
          </w:tcPr>
          <w:p w:rsidR="00C57547" w:rsidRDefault="00C57547" w:rsidP="00A128EC">
            <w:pPr>
              <w:pStyle w:val="10"/>
            </w:pPr>
            <w:r>
              <w:t>其中：财政    资金</w:t>
            </w:r>
          </w:p>
        </w:tc>
        <w:tc>
          <w:tcPr>
            <w:tcW w:w="1843" w:type="dxa"/>
            <w:vAlign w:val="center"/>
          </w:tcPr>
          <w:p w:rsidR="00C57547" w:rsidRDefault="00C57547" w:rsidP="00A128EC">
            <w:pPr>
              <w:pStyle w:val="20"/>
            </w:pPr>
            <w:r>
              <w:t>62.20</w:t>
            </w:r>
          </w:p>
        </w:tc>
        <w:tc>
          <w:tcPr>
            <w:tcW w:w="1276" w:type="dxa"/>
            <w:vAlign w:val="center"/>
          </w:tcPr>
          <w:p w:rsidR="00C57547" w:rsidRDefault="00C57547" w:rsidP="00A128EC">
            <w:pPr>
              <w:pStyle w:val="10"/>
            </w:pPr>
            <w:r>
              <w:t>其他资金</w:t>
            </w:r>
          </w:p>
        </w:tc>
        <w:tc>
          <w:tcPr>
            <w:tcW w:w="1276" w:type="dxa"/>
            <w:vAlign w:val="center"/>
          </w:tcPr>
          <w:p w:rsidR="00C57547" w:rsidRDefault="00C57547" w:rsidP="00A128EC">
            <w:pPr>
              <w:pStyle w:val="20"/>
            </w:pPr>
            <w:r>
              <w:t xml:space="preserve"> </w:t>
            </w:r>
          </w:p>
        </w:tc>
      </w:tr>
      <w:tr w:rsidR="00C57547" w:rsidTr="00A128EC">
        <w:trPr>
          <w:trHeight w:val="369"/>
          <w:jc w:val="center"/>
        </w:trPr>
        <w:tc>
          <w:tcPr>
            <w:tcW w:w="1276" w:type="dxa"/>
            <w:vMerge/>
          </w:tcPr>
          <w:p w:rsidR="00C57547" w:rsidRDefault="00C57547" w:rsidP="00A128EC"/>
        </w:tc>
        <w:tc>
          <w:tcPr>
            <w:tcW w:w="8589" w:type="dxa"/>
            <w:gridSpan w:val="6"/>
            <w:vAlign w:val="center"/>
          </w:tcPr>
          <w:p w:rsidR="00C57547" w:rsidRDefault="00C57547" w:rsidP="00A128EC">
            <w:pPr>
              <w:pStyle w:val="20"/>
            </w:pPr>
            <w:r>
              <w:t>天津市政府奖励外国留学生来华学习</w:t>
            </w:r>
          </w:p>
        </w:tc>
      </w:tr>
      <w:tr w:rsidR="00C57547" w:rsidTr="00A128EC">
        <w:trPr>
          <w:trHeight w:val="369"/>
          <w:jc w:val="center"/>
        </w:trPr>
        <w:tc>
          <w:tcPr>
            <w:tcW w:w="1276" w:type="dxa"/>
            <w:vAlign w:val="center"/>
          </w:tcPr>
          <w:p w:rsidR="00C57547" w:rsidRDefault="00C57547" w:rsidP="00A128EC">
            <w:pPr>
              <w:pStyle w:val="10"/>
            </w:pPr>
            <w:r>
              <w:t>绩效目标</w:t>
            </w:r>
          </w:p>
        </w:tc>
        <w:tc>
          <w:tcPr>
            <w:tcW w:w="8589" w:type="dxa"/>
            <w:gridSpan w:val="6"/>
            <w:vAlign w:val="center"/>
          </w:tcPr>
          <w:p w:rsidR="00C57547" w:rsidRDefault="00C57547" w:rsidP="00A128EC">
            <w:pPr>
              <w:pStyle w:val="20"/>
            </w:pPr>
            <w:r>
              <w:t>1.进一步推进我校外国留学生教育，鼓励和吸引更多品学兼优、对我友好的高层次外国留学生来校学习，提升学校高等教育国际化水平。</w:t>
            </w:r>
          </w:p>
        </w:tc>
      </w:tr>
    </w:tbl>
    <w:p w:rsidR="00C57547" w:rsidRDefault="00C57547" w:rsidP="00C57547">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C57547" w:rsidTr="00A128EC">
        <w:trPr>
          <w:trHeight w:val="397"/>
          <w:tblHeader/>
          <w:jc w:val="center"/>
        </w:trPr>
        <w:tc>
          <w:tcPr>
            <w:tcW w:w="1276" w:type="dxa"/>
            <w:vAlign w:val="center"/>
          </w:tcPr>
          <w:p w:rsidR="00C57547" w:rsidRDefault="00C57547" w:rsidP="00A128EC">
            <w:pPr>
              <w:pStyle w:val="10"/>
            </w:pPr>
            <w:r>
              <w:t>一级指标</w:t>
            </w:r>
          </w:p>
        </w:tc>
        <w:tc>
          <w:tcPr>
            <w:tcW w:w="1276" w:type="dxa"/>
            <w:vAlign w:val="center"/>
          </w:tcPr>
          <w:p w:rsidR="00C57547" w:rsidRDefault="00C57547" w:rsidP="00A128EC">
            <w:pPr>
              <w:pStyle w:val="10"/>
            </w:pPr>
            <w:r>
              <w:t>二级指标</w:t>
            </w:r>
          </w:p>
        </w:tc>
        <w:tc>
          <w:tcPr>
            <w:tcW w:w="1332" w:type="dxa"/>
            <w:vAlign w:val="center"/>
          </w:tcPr>
          <w:p w:rsidR="00C57547" w:rsidRDefault="00C57547" w:rsidP="00A128EC">
            <w:pPr>
              <w:pStyle w:val="10"/>
            </w:pPr>
            <w:r>
              <w:t>三级指标</w:t>
            </w:r>
          </w:p>
        </w:tc>
        <w:tc>
          <w:tcPr>
            <w:tcW w:w="3430" w:type="dxa"/>
            <w:vAlign w:val="center"/>
          </w:tcPr>
          <w:p w:rsidR="00C57547" w:rsidRDefault="00C57547" w:rsidP="00A128EC">
            <w:pPr>
              <w:pStyle w:val="10"/>
            </w:pPr>
            <w:r>
              <w:t>绩效指标描述</w:t>
            </w:r>
          </w:p>
        </w:tc>
        <w:tc>
          <w:tcPr>
            <w:tcW w:w="2551" w:type="dxa"/>
            <w:vAlign w:val="center"/>
          </w:tcPr>
          <w:p w:rsidR="00C57547" w:rsidRDefault="00C57547" w:rsidP="00A128EC">
            <w:pPr>
              <w:pStyle w:val="10"/>
            </w:pPr>
            <w:r>
              <w:t>指标值</w:t>
            </w:r>
          </w:p>
        </w:tc>
      </w:tr>
      <w:tr w:rsidR="00C57547" w:rsidTr="00A128EC">
        <w:trPr>
          <w:trHeight w:val="369"/>
          <w:jc w:val="center"/>
        </w:trPr>
        <w:tc>
          <w:tcPr>
            <w:tcW w:w="1276" w:type="dxa"/>
            <w:vMerge w:val="restart"/>
            <w:vAlign w:val="center"/>
          </w:tcPr>
          <w:p w:rsidR="00C57547" w:rsidRDefault="00C57547" w:rsidP="00A128EC">
            <w:pPr>
              <w:pStyle w:val="30"/>
            </w:pPr>
            <w:r>
              <w:t>产出指标</w:t>
            </w:r>
          </w:p>
        </w:tc>
        <w:tc>
          <w:tcPr>
            <w:tcW w:w="1276" w:type="dxa"/>
            <w:vAlign w:val="center"/>
          </w:tcPr>
          <w:p w:rsidR="00C57547" w:rsidRDefault="00C57547" w:rsidP="00A128EC">
            <w:pPr>
              <w:pStyle w:val="20"/>
            </w:pPr>
            <w:r>
              <w:t>数量指标</w:t>
            </w:r>
          </w:p>
        </w:tc>
        <w:tc>
          <w:tcPr>
            <w:tcW w:w="1332" w:type="dxa"/>
            <w:vAlign w:val="center"/>
          </w:tcPr>
          <w:p w:rsidR="00C57547" w:rsidRDefault="00C57547" w:rsidP="00A128EC">
            <w:pPr>
              <w:pStyle w:val="20"/>
            </w:pPr>
            <w:r>
              <w:t>奖学金人员数量</w:t>
            </w:r>
          </w:p>
        </w:tc>
        <w:tc>
          <w:tcPr>
            <w:tcW w:w="3430" w:type="dxa"/>
            <w:vAlign w:val="center"/>
          </w:tcPr>
          <w:p w:rsidR="00C57547" w:rsidRDefault="00C57547" w:rsidP="00A128EC">
            <w:pPr>
              <w:pStyle w:val="20"/>
            </w:pPr>
            <w:r>
              <w:t>奖学金人员数量</w:t>
            </w:r>
          </w:p>
        </w:tc>
        <w:tc>
          <w:tcPr>
            <w:tcW w:w="2551" w:type="dxa"/>
            <w:vAlign w:val="center"/>
          </w:tcPr>
          <w:p w:rsidR="00C57547" w:rsidRDefault="00C57547" w:rsidP="00A128EC">
            <w:pPr>
              <w:pStyle w:val="20"/>
            </w:pPr>
            <w:r>
              <w:t>根据每年奖学金分配额度确定数量</w:t>
            </w:r>
          </w:p>
        </w:tc>
      </w:tr>
      <w:tr w:rsidR="00C57547" w:rsidTr="00A128EC">
        <w:trPr>
          <w:trHeight w:val="369"/>
          <w:jc w:val="center"/>
        </w:trPr>
        <w:tc>
          <w:tcPr>
            <w:tcW w:w="1276" w:type="dxa"/>
            <w:vMerge/>
            <w:vAlign w:val="center"/>
          </w:tcPr>
          <w:p w:rsidR="00C57547" w:rsidRDefault="00C57547" w:rsidP="00A128EC"/>
        </w:tc>
        <w:tc>
          <w:tcPr>
            <w:tcW w:w="1276" w:type="dxa"/>
            <w:vAlign w:val="center"/>
          </w:tcPr>
          <w:p w:rsidR="00C57547" w:rsidRDefault="00C57547" w:rsidP="00A128EC">
            <w:pPr>
              <w:pStyle w:val="20"/>
            </w:pPr>
            <w:r>
              <w:t>质量指标</w:t>
            </w:r>
          </w:p>
        </w:tc>
        <w:tc>
          <w:tcPr>
            <w:tcW w:w="1332" w:type="dxa"/>
            <w:vAlign w:val="center"/>
          </w:tcPr>
          <w:p w:rsidR="00C57547" w:rsidRDefault="00C57547" w:rsidP="00A128EC">
            <w:pPr>
              <w:pStyle w:val="20"/>
            </w:pPr>
            <w:r>
              <w:t>补助资金发放率</w:t>
            </w:r>
          </w:p>
        </w:tc>
        <w:tc>
          <w:tcPr>
            <w:tcW w:w="3430" w:type="dxa"/>
            <w:vAlign w:val="center"/>
          </w:tcPr>
          <w:p w:rsidR="00C57547" w:rsidRDefault="00C57547" w:rsidP="00A128EC">
            <w:pPr>
              <w:pStyle w:val="20"/>
            </w:pPr>
            <w:r>
              <w:t>补助资金发放率</w:t>
            </w:r>
          </w:p>
        </w:tc>
        <w:tc>
          <w:tcPr>
            <w:tcW w:w="2551" w:type="dxa"/>
            <w:vAlign w:val="center"/>
          </w:tcPr>
          <w:p w:rsidR="00C57547" w:rsidRDefault="00C57547" w:rsidP="00A128EC">
            <w:pPr>
              <w:pStyle w:val="20"/>
            </w:pPr>
            <w:r>
              <w:t>≥90%</w:t>
            </w:r>
          </w:p>
        </w:tc>
      </w:tr>
      <w:tr w:rsidR="00C57547" w:rsidTr="00A128EC">
        <w:trPr>
          <w:trHeight w:val="369"/>
          <w:jc w:val="center"/>
        </w:trPr>
        <w:tc>
          <w:tcPr>
            <w:tcW w:w="1276" w:type="dxa"/>
            <w:vMerge/>
            <w:vAlign w:val="center"/>
          </w:tcPr>
          <w:p w:rsidR="00C57547" w:rsidRDefault="00C57547" w:rsidP="00A128EC"/>
        </w:tc>
        <w:tc>
          <w:tcPr>
            <w:tcW w:w="1276" w:type="dxa"/>
            <w:vAlign w:val="center"/>
          </w:tcPr>
          <w:p w:rsidR="00C57547" w:rsidRDefault="00C57547" w:rsidP="00A128EC">
            <w:pPr>
              <w:pStyle w:val="20"/>
            </w:pPr>
            <w:r>
              <w:t>时效指标</w:t>
            </w:r>
          </w:p>
        </w:tc>
        <w:tc>
          <w:tcPr>
            <w:tcW w:w="1332" w:type="dxa"/>
            <w:vAlign w:val="center"/>
          </w:tcPr>
          <w:p w:rsidR="00C57547" w:rsidRDefault="00C57547" w:rsidP="00A128EC">
            <w:pPr>
              <w:pStyle w:val="20"/>
            </w:pPr>
            <w:r>
              <w:t>奖助金发放及时性</w:t>
            </w:r>
          </w:p>
        </w:tc>
        <w:tc>
          <w:tcPr>
            <w:tcW w:w="3430" w:type="dxa"/>
            <w:vAlign w:val="center"/>
          </w:tcPr>
          <w:p w:rsidR="00C57547" w:rsidRDefault="00C57547" w:rsidP="00A128EC">
            <w:pPr>
              <w:pStyle w:val="20"/>
            </w:pPr>
            <w:r>
              <w:t>奖助金发放及时性</w:t>
            </w:r>
          </w:p>
        </w:tc>
        <w:tc>
          <w:tcPr>
            <w:tcW w:w="2551" w:type="dxa"/>
            <w:vAlign w:val="center"/>
          </w:tcPr>
          <w:p w:rsidR="00C57547" w:rsidRDefault="00C57547" w:rsidP="00A128EC">
            <w:pPr>
              <w:pStyle w:val="20"/>
            </w:pPr>
            <w:r>
              <w:t>外国留学生政府奖学金发放按照有关文件和资助标准发放</w:t>
            </w:r>
          </w:p>
        </w:tc>
      </w:tr>
      <w:tr w:rsidR="00C57547" w:rsidTr="00A128EC">
        <w:trPr>
          <w:trHeight w:val="369"/>
          <w:jc w:val="center"/>
        </w:trPr>
        <w:tc>
          <w:tcPr>
            <w:tcW w:w="1276" w:type="dxa"/>
            <w:vMerge/>
            <w:vAlign w:val="center"/>
          </w:tcPr>
          <w:p w:rsidR="00C57547" w:rsidRDefault="00C57547" w:rsidP="00A128EC"/>
        </w:tc>
        <w:tc>
          <w:tcPr>
            <w:tcW w:w="1276" w:type="dxa"/>
            <w:vAlign w:val="center"/>
          </w:tcPr>
          <w:p w:rsidR="00C57547" w:rsidRDefault="00C57547" w:rsidP="00A128EC">
            <w:pPr>
              <w:pStyle w:val="20"/>
            </w:pPr>
            <w:r>
              <w:t>成本指标</w:t>
            </w:r>
          </w:p>
        </w:tc>
        <w:tc>
          <w:tcPr>
            <w:tcW w:w="1332" w:type="dxa"/>
            <w:vAlign w:val="center"/>
          </w:tcPr>
          <w:p w:rsidR="00C57547" w:rsidRDefault="00C57547" w:rsidP="00A128EC">
            <w:pPr>
              <w:pStyle w:val="20"/>
            </w:pPr>
            <w:r>
              <w:t>项目使用金额</w:t>
            </w:r>
          </w:p>
        </w:tc>
        <w:tc>
          <w:tcPr>
            <w:tcW w:w="3430" w:type="dxa"/>
            <w:vAlign w:val="center"/>
          </w:tcPr>
          <w:p w:rsidR="00C57547" w:rsidRDefault="00C57547" w:rsidP="00A128EC">
            <w:pPr>
              <w:pStyle w:val="20"/>
            </w:pPr>
            <w:r>
              <w:t>项目使用金额</w:t>
            </w:r>
          </w:p>
        </w:tc>
        <w:tc>
          <w:tcPr>
            <w:tcW w:w="2551" w:type="dxa"/>
            <w:vAlign w:val="center"/>
          </w:tcPr>
          <w:p w:rsidR="00C57547" w:rsidRDefault="00C57547" w:rsidP="00A128EC">
            <w:pPr>
              <w:pStyle w:val="20"/>
            </w:pPr>
            <w:r>
              <w:t>62.2万元</w:t>
            </w:r>
          </w:p>
        </w:tc>
      </w:tr>
      <w:tr w:rsidR="00C57547" w:rsidTr="00A128EC">
        <w:trPr>
          <w:trHeight w:val="369"/>
          <w:jc w:val="center"/>
        </w:trPr>
        <w:tc>
          <w:tcPr>
            <w:tcW w:w="1276" w:type="dxa"/>
            <w:vAlign w:val="center"/>
          </w:tcPr>
          <w:p w:rsidR="00C57547" w:rsidRDefault="00C57547" w:rsidP="00A128EC">
            <w:pPr>
              <w:pStyle w:val="30"/>
            </w:pPr>
            <w:r>
              <w:t>效益指标</w:t>
            </w:r>
          </w:p>
        </w:tc>
        <w:tc>
          <w:tcPr>
            <w:tcW w:w="1276" w:type="dxa"/>
            <w:vAlign w:val="center"/>
          </w:tcPr>
          <w:p w:rsidR="00C57547" w:rsidRDefault="00C57547" w:rsidP="00A128EC">
            <w:pPr>
              <w:pStyle w:val="20"/>
            </w:pPr>
            <w:r>
              <w:t>社会效益指标</w:t>
            </w:r>
          </w:p>
        </w:tc>
        <w:tc>
          <w:tcPr>
            <w:tcW w:w="1332" w:type="dxa"/>
            <w:vAlign w:val="center"/>
          </w:tcPr>
          <w:p w:rsidR="00C57547" w:rsidRDefault="00C57547" w:rsidP="00A128EC">
            <w:pPr>
              <w:pStyle w:val="20"/>
            </w:pPr>
            <w:r>
              <w:t>推动高等教育国际化和高校内涵建</w:t>
            </w:r>
          </w:p>
        </w:tc>
        <w:tc>
          <w:tcPr>
            <w:tcW w:w="3430" w:type="dxa"/>
            <w:vAlign w:val="center"/>
          </w:tcPr>
          <w:p w:rsidR="00C57547" w:rsidRDefault="00C57547" w:rsidP="00A128EC">
            <w:pPr>
              <w:pStyle w:val="20"/>
            </w:pPr>
            <w:r>
              <w:t>推动高等教育国际化和高校内涵建设</w:t>
            </w:r>
          </w:p>
        </w:tc>
        <w:tc>
          <w:tcPr>
            <w:tcW w:w="2551" w:type="dxa"/>
            <w:vAlign w:val="center"/>
          </w:tcPr>
          <w:p w:rsidR="00C57547" w:rsidRDefault="00C57547" w:rsidP="00A128EC">
            <w:pPr>
              <w:pStyle w:val="20"/>
            </w:pPr>
            <w:r>
              <w:t>明显提升</w:t>
            </w:r>
          </w:p>
        </w:tc>
      </w:tr>
      <w:tr w:rsidR="00C57547" w:rsidTr="00A128EC">
        <w:trPr>
          <w:trHeight w:val="369"/>
          <w:jc w:val="center"/>
        </w:trPr>
        <w:tc>
          <w:tcPr>
            <w:tcW w:w="1276" w:type="dxa"/>
            <w:vAlign w:val="center"/>
          </w:tcPr>
          <w:p w:rsidR="00C57547" w:rsidRDefault="00C57547" w:rsidP="00A128EC">
            <w:pPr>
              <w:pStyle w:val="30"/>
            </w:pPr>
            <w:r>
              <w:t>满意度指标</w:t>
            </w:r>
          </w:p>
        </w:tc>
        <w:tc>
          <w:tcPr>
            <w:tcW w:w="1276" w:type="dxa"/>
            <w:vAlign w:val="center"/>
          </w:tcPr>
          <w:p w:rsidR="00C57547" w:rsidRDefault="00C57547" w:rsidP="00A128EC">
            <w:pPr>
              <w:pStyle w:val="20"/>
            </w:pPr>
            <w:r>
              <w:t>服务对象满意度指标</w:t>
            </w:r>
          </w:p>
        </w:tc>
        <w:tc>
          <w:tcPr>
            <w:tcW w:w="1332" w:type="dxa"/>
            <w:vAlign w:val="center"/>
          </w:tcPr>
          <w:p w:rsidR="00C57547" w:rsidRDefault="00C57547" w:rsidP="00A128EC">
            <w:pPr>
              <w:pStyle w:val="20"/>
            </w:pPr>
            <w:r>
              <w:t>留学生对来华留学体验的满意度</w:t>
            </w:r>
          </w:p>
        </w:tc>
        <w:tc>
          <w:tcPr>
            <w:tcW w:w="3430" w:type="dxa"/>
            <w:vAlign w:val="center"/>
          </w:tcPr>
          <w:p w:rsidR="00C57547" w:rsidRDefault="00C57547" w:rsidP="00A128EC">
            <w:pPr>
              <w:pStyle w:val="20"/>
            </w:pPr>
            <w:r>
              <w:t>留学生对来华留学体验的满意度</w:t>
            </w:r>
          </w:p>
        </w:tc>
        <w:tc>
          <w:tcPr>
            <w:tcW w:w="2551" w:type="dxa"/>
            <w:vAlign w:val="center"/>
          </w:tcPr>
          <w:p w:rsidR="00C57547" w:rsidRDefault="00C57547" w:rsidP="00A128EC">
            <w:pPr>
              <w:pStyle w:val="20"/>
            </w:pPr>
            <w:r>
              <w:t>≥80%</w:t>
            </w:r>
          </w:p>
        </w:tc>
      </w:tr>
    </w:tbl>
    <w:p w:rsidR="00C57547" w:rsidRDefault="00C57547" w:rsidP="00C57547">
      <w:pPr>
        <w:sectPr w:rsidR="00C57547">
          <w:pgSz w:w="11900" w:h="16840"/>
          <w:pgMar w:top="1984" w:right="1304" w:bottom="1134" w:left="1304" w:header="720" w:footer="720" w:gutter="0"/>
          <w:cols w:space="720"/>
        </w:sectPr>
      </w:pPr>
    </w:p>
    <w:p w:rsidR="00C57547" w:rsidRDefault="00C57547" w:rsidP="00C57547">
      <w:pPr>
        <w:jc w:val="center"/>
      </w:pPr>
      <w:r>
        <w:rPr>
          <w:rFonts w:ascii="方正仿宋_GBK" w:eastAsia="方正仿宋_GBK" w:hAnsi="方正仿宋_GBK" w:cs="方正仿宋_GBK"/>
          <w:color w:val="000000"/>
          <w:sz w:val="28"/>
        </w:rPr>
        <w:lastRenderedPageBreak/>
        <w:t xml:space="preserve"> </w:t>
      </w:r>
    </w:p>
    <w:p w:rsidR="00C57547" w:rsidRDefault="00A128EC" w:rsidP="00C57547">
      <w:pPr>
        <w:ind w:firstLine="560"/>
        <w:outlineLvl w:val="3"/>
      </w:pPr>
      <w:bookmarkStart w:id="8" w:name="_Toc126831359"/>
      <w:r>
        <w:rPr>
          <w:rFonts w:ascii="方正仿宋_GBK" w:eastAsia="方正仿宋_GBK" w:hAnsi="方正仿宋_GBK" w:cs="方正仿宋_GBK" w:hint="eastAsia"/>
          <w:color w:val="000000"/>
          <w:sz w:val="28"/>
          <w:lang w:eastAsia="zh-CN"/>
        </w:rPr>
        <w:t>9</w:t>
      </w:r>
      <w:r w:rsidR="00C57547">
        <w:rPr>
          <w:rFonts w:ascii="方正仿宋_GBK" w:eastAsia="方正仿宋_GBK" w:hAnsi="方正仿宋_GBK" w:cs="方正仿宋_GBK"/>
          <w:color w:val="000000"/>
          <w:sz w:val="28"/>
        </w:rPr>
        <w:t>.学科竞赛（原2022年项目）绩效目标表</w:t>
      </w:r>
      <w:bookmarkEnd w:id="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C57547" w:rsidTr="00A128E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C57547" w:rsidRDefault="00C57547" w:rsidP="00A128EC">
            <w:pPr>
              <w:pStyle w:val="5"/>
            </w:pPr>
            <w:r>
              <w:t>330221天津科技大学</w:t>
            </w:r>
          </w:p>
        </w:tc>
        <w:tc>
          <w:tcPr>
            <w:tcW w:w="1276" w:type="dxa"/>
            <w:tcBorders>
              <w:top w:val="single" w:sz="6" w:space="0" w:color="FFFFFF"/>
              <w:left w:val="single" w:sz="6" w:space="0" w:color="FFFFFF"/>
              <w:right w:val="single" w:sz="6" w:space="0" w:color="FFFFFF"/>
            </w:tcBorders>
            <w:vAlign w:val="center"/>
          </w:tcPr>
          <w:p w:rsidR="00C57547" w:rsidRDefault="00C57547" w:rsidP="00A128EC">
            <w:pPr>
              <w:pStyle w:val="4"/>
            </w:pPr>
            <w:r>
              <w:t>单位：万元</w:t>
            </w:r>
          </w:p>
        </w:tc>
      </w:tr>
      <w:tr w:rsidR="00C57547" w:rsidTr="00A128EC">
        <w:trPr>
          <w:trHeight w:val="369"/>
          <w:jc w:val="center"/>
        </w:trPr>
        <w:tc>
          <w:tcPr>
            <w:tcW w:w="1276" w:type="dxa"/>
            <w:vAlign w:val="center"/>
          </w:tcPr>
          <w:p w:rsidR="00C57547" w:rsidRDefault="00C57547" w:rsidP="00A128EC">
            <w:pPr>
              <w:pStyle w:val="10"/>
            </w:pPr>
            <w:r>
              <w:t>项目名称</w:t>
            </w:r>
          </w:p>
        </w:tc>
        <w:tc>
          <w:tcPr>
            <w:tcW w:w="8589" w:type="dxa"/>
            <w:gridSpan w:val="6"/>
            <w:vAlign w:val="center"/>
          </w:tcPr>
          <w:p w:rsidR="00C57547" w:rsidRDefault="00C57547" w:rsidP="00A128EC">
            <w:pPr>
              <w:pStyle w:val="20"/>
            </w:pPr>
            <w:r>
              <w:t>学科竞赛（原2022年项目）</w:t>
            </w:r>
          </w:p>
        </w:tc>
      </w:tr>
      <w:tr w:rsidR="00C57547" w:rsidTr="00A128EC">
        <w:trPr>
          <w:trHeight w:val="369"/>
          <w:jc w:val="center"/>
        </w:trPr>
        <w:tc>
          <w:tcPr>
            <w:tcW w:w="1276" w:type="dxa"/>
            <w:vMerge w:val="restart"/>
            <w:vAlign w:val="center"/>
          </w:tcPr>
          <w:p w:rsidR="00C57547" w:rsidRDefault="00C57547" w:rsidP="00A128EC">
            <w:pPr>
              <w:pStyle w:val="10"/>
            </w:pPr>
            <w:r>
              <w:t>预算规模及资金用途</w:t>
            </w:r>
          </w:p>
        </w:tc>
        <w:tc>
          <w:tcPr>
            <w:tcW w:w="1276" w:type="dxa"/>
            <w:vAlign w:val="center"/>
          </w:tcPr>
          <w:p w:rsidR="00C57547" w:rsidRDefault="00C57547" w:rsidP="00A128EC">
            <w:pPr>
              <w:pStyle w:val="10"/>
            </w:pPr>
            <w:r>
              <w:t>预算数</w:t>
            </w:r>
          </w:p>
        </w:tc>
        <w:tc>
          <w:tcPr>
            <w:tcW w:w="1332" w:type="dxa"/>
            <w:vAlign w:val="center"/>
          </w:tcPr>
          <w:p w:rsidR="00C57547" w:rsidRDefault="00C57547" w:rsidP="00A128EC">
            <w:pPr>
              <w:pStyle w:val="20"/>
            </w:pPr>
            <w:r>
              <w:t>55.00</w:t>
            </w:r>
          </w:p>
        </w:tc>
        <w:tc>
          <w:tcPr>
            <w:tcW w:w="1587" w:type="dxa"/>
            <w:vAlign w:val="center"/>
          </w:tcPr>
          <w:p w:rsidR="00C57547" w:rsidRDefault="00C57547" w:rsidP="00A128EC">
            <w:pPr>
              <w:pStyle w:val="10"/>
            </w:pPr>
            <w:r>
              <w:t>其中：财政    资金</w:t>
            </w:r>
          </w:p>
        </w:tc>
        <w:tc>
          <w:tcPr>
            <w:tcW w:w="1843" w:type="dxa"/>
            <w:vAlign w:val="center"/>
          </w:tcPr>
          <w:p w:rsidR="00C57547" w:rsidRDefault="00C57547" w:rsidP="00A128EC">
            <w:pPr>
              <w:pStyle w:val="20"/>
            </w:pPr>
            <w:r>
              <w:t>55.00</w:t>
            </w:r>
          </w:p>
        </w:tc>
        <w:tc>
          <w:tcPr>
            <w:tcW w:w="1276" w:type="dxa"/>
            <w:vAlign w:val="center"/>
          </w:tcPr>
          <w:p w:rsidR="00C57547" w:rsidRDefault="00C57547" w:rsidP="00A128EC">
            <w:pPr>
              <w:pStyle w:val="10"/>
            </w:pPr>
            <w:r>
              <w:t>其他资金</w:t>
            </w:r>
          </w:p>
        </w:tc>
        <w:tc>
          <w:tcPr>
            <w:tcW w:w="1276" w:type="dxa"/>
            <w:vAlign w:val="center"/>
          </w:tcPr>
          <w:p w:rsidR="00C57547" w:rsidRDefault="00C57547" w:rsidP="00A128EC">
            <w:pPr>
              <w:pStyle w:val="20"/>
            </w:pPr>
            <w:r>
              <w:t xml:space="preserve"> </w:t>
            </w:r>
          </w:p>
        </w:tc>
      </w:tr>
      <w:tr w:rsidR="00C57547" w:rsidTr="00A128EC">
        <w:trPr>
          <w:trHeight w:val="369"/>
          <w:jc w:val="center"/>
        </w:trPr>
        <w:tc>
          <w:tcPr>
            <w:tcW w:w="1276" w:type="dxa"/>
            <w:vMerge/>
          </w:tcPr>
          <w:p w:rsidR="00C57547" w:rsidRDefault="00C57547" w:rsidP="00A128EC"/>
        </w:tc>
        <w:tc>
          <w:tcPr>
            <w:tcW w:w="8589" w:type="dxa"/>
            <w:gridSpan w:val="6"/>
            <w:vAlign w:val="center"/>
          </w:tcPr>
          <w:p w:rsidR="00C57547" w:rsidRDefault="00C57547" w:rsidP="00A128EC">
            <w:pPr>
              <w:pStyle w:val="20"/>
            </w:pPr>
            <w:r>
              <w:t>用于学生创新创业大赛费用</w:t>
            </w:r>
          </w:p>
        </w:tc>
      </w:tr>
      <w:tr w:rsidR="00C57547" w:rsidTr="00A128EC">
        <w:trPr>
          <w:trHeight w:val="369"/>
          <w:jc w:val="center"/>
        </w:trPr>
        <w:tc>
          <w:tcPr>
            <w:tcW w:w="1276" w:type="dxa"/>
            <w:vAlign w:val="center"/>
          </w:tcPr>
          <w:p w:rsidR="00C57547" w:rsidRDefault="00C57547" w:rsidP="00A128EC">
            <w:pPr>
              <w:pStyle w:val="10"/>
            </w:pPr>
            <w:r>
              <w:t>绩效目标</w:t>
            </w:r>
          </w:p>
        </w:tc>
        <w:tc>
          <w:tcPr>
            <w:tcW w:w="8589" w:type="dxa"/>
            <w:gridSpan w:val="6"/>
            <w:vAlign w:val="center"/>
          </w:tcPr>
          <w:p w:rsidR="00C57547" w:rsidRDefault="00C57547" w:rsidP="00A128EC">
            <w:pPr>
              <w:pStyle w:val="20"/>
            </w:pPr>
            <w:r>
              <w:t>1.鼓励学生积极参加各级各类大学生学科竞赛，鼓励教师积极参与学科竞赛的指导工作。</w:t>
            </w:r>
          </w:p>
          <w:p w:rsidR="00C57547" w:rsidRDefault="00C57547" w:rsidP="00A128EC">
            <w:pPr>
              <w:pStyle w:val="20"/>
            </w:pPr>
            <w:r>
              <w:t>2.培养学生的创新能力和综合素质，实现学生的个性化发展。</w:t>
            </w:r>
          </w:p>
        </w:tc>
      </w:tr>
    </w:tbl>
    <w:p w:rsidR="00C57547" w:rsidRDefault="00C57547" w:rsidP="00C57547">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C57547" w:rsidTr="00A128EC">
        <w:trPr>
          <w:trHeight w:val="397"/>
          <w:tblHeader/>
          <w:jc w:val="center"/>
        </w:trPr>
        <w:tc>
          <w:tcPr>
            <w:tcW w:w="1276" w:type="dxa"/>
            <w:vAlign w:val="center"/>
          </w:tcPr>
          <w:p w:rsidR="00C57547" w:rsidRDefault="00C57547" w:rsidP="00A128EC">
            <w:pPr>
              <w:pStyle w:val="10"/>
            </w:pPr>
            <w:r>
              <w:t>一级指标</w:t>
            </w:r>
          </w:p>
        </w:tc>
        <w:tc>
          <w:tcPr>
            <w:tcW w:w="1276" w:type="dxa"/>
            <w:vAlign w:val="center"/>
          </w:tcPr>
          <w:p w:rsidR="00C57547" w:rsidRDefault="00C57547" w:rsidP="00A128EC">
            <w:pPr>
              <w:pStyle w:val="10"/>
            </w:pPr>
            <w:r>
              <w:t>二级指标</w:t>
            </w:r>
          </w:p>
        </w:tc>
        <w:tc>
          <w:tcPr>
            <w:tcW w:w="1332" w:type="dxa"/>
            <w:vAlign w:val="center"/>
          </w:tcPr>
          <w:p w:rsidR="00C57547" w:rsidRDefault="00C57547" w:rsidP="00A128EC">
            <w:pPr>
              <w:pStyle w:val="10"/>
            </w:pPr>
            <w:r>
              <w:t>三级指标</w:t>
            </w:r>
          </w:p>
        </w:tc>
        <w:tc>
          <w:tcPr>
            <w:tcW w:w="3430" w:type="dxa"/>
            <w:vAlign w:val="center"/>
          </w:tcPr>
          <w:p w:rsidR="00C57547" w:rsidRDefault="00C57547" w:rsidP="00A128EC">
            <w:pPr>
              <w:pStyle w:val="10"/>
            </w:pPr>
            <w:r>
              <w:t>绩效指标描述</w:t>
            </w:r>
          </w:p>
        </w:tc>
        <w:tc>
          <w:tcPr>
            <w:tcW w:w="2551" w:type="dxa"/>
            <w:vAlign w:val="center"/>
          </w:tcPr>
          <w:p w:rsidR="00C57547" w:rsidRDefault="00C57547" w:rsidP="00A128EC">
            <w:pPr>
              <w:pStyle w:val="10"/>
            </w:pPr>
            <w:r>
              <w:t>指标值</w:t>
            </w:r>
          </w:p>
        </w:tc>
      </w:tr>
      <w:tr w:rsidR="00C57547" w:rsidTr="00A128EC">
        <w:trPr>
          <w:trHeight w:val="369"/>
          <w:jc w:val="center"/>
        </w:trPr>
        <w:tc>
          <w:tcPr>
            <w:tcW w:w="1276" w:type="dxa"/>
            <w:vMerge w:val="restart"/>
            <w:vAlign w:val="center"/>
          </w:tcPr>
          <w:p w:rsidR="00C57547" w:rsidRDefault="00C57547" w:rsidP="00A128EC">
            <w:pPr>
              <w:pStyle w:val="30"/>
            </w:pPr>
            <w:r>
              <w:t>产出指标</w:t>
            </w:r>
          </w:p>
        </w:tc>
        <w:tc>
          <w:tcPr>
            <w:tcW w:w="1276" w:type="dxa"/>
            <w:vAlign w:val="center"/>
          </w:tcPr>
          <w:p w:rsidR="00C57547" w:rsidRDefault="00C57547" w:rsidP="00A128EC">
            <w:pPr>
              <w:pStyle w:val="20"/>
            </w:pPr>
            <w:r>
              <w:t>数量指标</w:t>
            </w:r>
          </w:p>
        </w:tc>
        <w:tc>
          <w:tcPr>
            <w:tcW w:w="1332" w:type="dxa"/>
            <w:vAlign w:val="center"/>
          </w:tcPr>
          <w:p w:rsidR="00C57547" w:rsidRDefault="00C57547" w:rsidP="00A128EC">
            <w:pPr>
              <w:pStyle w:val="20"/>
            </w:pPr>
            <w:r>
              <w:t>参与大赛的高校数量</w:t>
            </w:r>
          </w:p>
        </w:tc>
        <w:tc>
          <w:tcPr>
            <w:tcW w:w="3430" w:type="dxa"/>
            <w:vAlign w:val="center"/>
          </w:tcPr>
          <w:p w:rsidR="00C57547" w:rsidRDefault="00C57547" w:rsidP="00A128EC">
            <w:pPr>
              <w:pStyle w:val="20"/>
            </w:pPr>
            <w:r>
              <w:t>参与大赛的高校数量</w:t>
            </w:r>
          </w:p>
        </w:tc>
        <w:tc>
          <w:tcPr>
            <w:tcW w:w="2551" w:type="dxa"/>
            <w:vAlign w:val="center"/>
          </w:tcPr>
          <w:p w:rsidR="00C57547" w:rsidRDefault="00C57547" w:rsidP="00A128EC">
            <w:pPr>
              <w:pStyle w:val="20"/>
            </w:pPr>
            <w:r>
              <w:t>≥56所</w:t>
            </w:r>
          </w:p>
        </w:tc>
      </w:tr>
      <w:tr w:rsidR="00C57547" w:rsidTr="00A128EC">
        <w:trPr>
          <w:trHeight w:val="369"/>
          <w:jc w:val="center"/>
        </w:trPr>
        <w:tc>
          <w:tcPr>
            <w:tcW w:w="1276" w:type="dxa"/>
            <w:vMerge/>
            <w:vAlign w:val="center"/>
          </w:tcPr>
          <w:p w:rsidR="00C57547" w:rsidRDefault="00C57547" w:rsidP="00A128EC"/>
        </w:tc>
        <w:tc>
          <w:tcPr>
            <w:tcW w:w="1276" w:type="dxa"/>
            <w:vAlign w:val="center"/>
          </w:tcPr>
          <w:p w:rsidR="00C57547" w:rsidRDefault="00C57547" w:rsidP="00A128EC">
            <w:pPr>
              <w:pStyle w:val="20"/>
            </w:pPr>
            <w:r>
              <w:t>质量指标</w:t>
            </w:r>
          </w:p>
        </w:tc>
        <w:tc>
          <w:tcPr>
            <w:tcW w:w="1332" w:type="dxa"/>
            <w:vAlign w:val="center"/>
          </w:tcPr>
          <w:p w:rsidR="00C57547" w:rsidRDefault="00C57547" w:rsidP="00A128EC">
            <w:pPr>
              <w:pStyle w:val="20"/>
            </w:pPr>
            <w:r>
              <w:t>参与大赛的学生人数</w:t>
            </w:r>
          </w:p>
        </w:tc>
        <w:tc>
          <w:tcPr>
            <w:tcW w:w="3430" w:type="dxa"/>
            <w:vAlign w:val="center"/>
          </w:tcPr>
          <w:p w:rsidR="00C57547" w:rsidRDefault="00C57547" w:rsidP="00A128EC">
            <w:pPr>
              <w:pStyle w:val="20"/>
            </w:pPr>
            <w:r>
              <w:t>参与大赛的学生人数</w:t>
            </w:r>
          </w:p>
        </w:tc>
        <w:tc>
          <w:tcPr>
            <w:tcW w:w="2551" w:type="dxa"/>
            <w:vAlign w:val="center"/>
          </w:tcPr>
          <w:p w:rsidR="00C57547" w:rsidRDefault="00C57547" w:rsidP="00A128EC">
            <w:pPr>
              <w:pStyle w:val="20"/>
            </w:pPr>
            <w:r>
              <w:t>≥2000人</w:t>
            </w:r>
          </w:p>
        </w:tc>
      </w:tr>
      <w:tr w:rsidR="00C57547" w:rsidTr="00A128EC">
        <w:trPr>
          <w:trHeight w:val="369"/>
          <w:jc w:val="center"/>
        </w:trPr>
        <w:tc>
          <w:tcPr>
            <w:tcW w:w="1276" w:type="dxa"/>
            <w:vMerge/>
            <w:vAlign w:val="center"/>
          </w:tcPr>
          <w:p w:rsidR="00C57547" w:rsidRDefault="00C57547" w:rsidP="00A128EC"/>
        </w:tc>
        <w:tc>
          <w:tcPr>
            <w:tcW w:w="1276" w:type="dxa"/>
            <w:vAlign w:val="center"/>
          </w:tcPr>
          <w:p w:rsidR="00C57547" w:rsidRDefault="00C57547" w:rsidP="00A128EC">
            <w:pPr>
              <w:pStyle w:val="20"/>
            </w:pPr>
            <w:r>
              <w:t>时效指标</w:t>
            </w:r>
          </w:p>
        </w:tc>
        <w:tc>
          <w:tcPr>
            <w:tcW w:w="1332" w:type="dxa"/>
            <w:vAlign w:val="center"/>
          </w:tcPr>
          <w:p w:rsidR="00C57547" w:rsidRDefault="00C57547" w:rsidP="00A128EC">
            <w:pPr>
              <w:pStyle w:val="20"/>
            </w:pPr>
            <w:r>
              <w:t>举办时间符合要求</w:t>
            </w:r>
          </w:p>
        </w:tc>
        <w:tc>
          <w:tcPr>
            <w:tcW w:w="3430" w:type="dxa"/>
            <w:vAlign w:val="center"/>
          </w:tcPr>
          <w:p w:rsidR="00C57547" w:rsidRDefault="00C57547" w:rsidP="00A128EC">
            <w:pPr>
              <w:pStyle w:val="20"/>
            </w:pPr>
            <w:r>
              <w:t>举办时间符合要求</w:t>
            </w:r>
          </w:p>
        </w:tc>
        <w:tc>
          <w:tcPr>
            <w:tcW w:w="2551" w:type="dxa"/>
            <w:vAlign w:val="center"/>
          </w:tcPr>
          <w:p w:rsidR="00C57547" w:rsidRDefault="00C57547" w:rsidP="00A128EC">
            <w:pPr>
              <w:pStyle w:val="20"/>
            </w:pPr>
            <w:r>
              <w:t>2023年完成</w:t>
            </w:r>
          </w:p>
        </w:tc>
      </w:tr>
      <w:tr w:rsidR="00C57547" w:rsidTr="00A128EC">
        <w:trPr>
          <w:trHeight w:val="369"/>
          <w:jc w:val="center"/>
        </w:trPr>
        <w:tc>
          <w:tcPr>
            <w:tcW w:w="1276" w:type="dxa"/>
            <w:vMerge/>
            <w:vAlign w:val="center"/>
          </w:tcPr>
          <w:p w:rsidR="00C57547" w:rsidRDefault="00C57547" w:rsidP="00A128EC"/>
        </w:tc>
        <w:tc>
          <w:tcPr>
            <w:tcW w:w="1276" w:type="dxa"/>
            <w:vAlign w:val="center"/>
          </w:tcPr>
          <w:p w:rsidR="00C57547" w:rsidRDefault="00C57547" w:rsidP="00A128EC">
            <w:pPr>
              <w:pStyle w:val="20"/>
            </w:pPr>
            <w:r>
              <w:t>成本指标</w:t>
            </w:r>
          </w:p>
        </w:tc>
        <w:tc>
          <w:tcPr>
            <w:tcW w:w="1332" w:type="dxa"/>
            <w:vAlign w:val="center"/>
          </w:tcPr>
          <w:p w:rsidR="00C57547" w:rsidRDefault="00C57547" w:rsidP="00A128EC">
            <w:pPr>
              <w:pStyle w:val="20"/>
            </w:pPr>
            <w:r>
              <w:t>资金使用符合规定，成本控制在预算内</w:t>
            </w:r>
          </w:p>
        </w:tc>
        <w:tc>
          <w:tcPr>
            <w:tcW w:w="3430" w:type="dxa"/>
            <w:vAlign w:val="center"/>
          </w:tcPr>
          <w:p w:rsidR="00C57547" w:rsidRDefault="00C57547" w:rsidP="00A128EC">
            <w:pPr>
              <w:pStyle w:val="20"/>
            </w:pPr>
            <w:r>
              <w:t>资金使用符合规定，成本控制在预算内</w:t>
            </w:r>
          </w:p>
        </w:tc>
        <w:tc>
          <w:tcPr>
            <w:tcW w:w="2551" w:type="dxa"/>
            <w:vAlign w:val="center"/>
          </w:tcPr>
          <w:p w:rsidR="00C57547" w:rsidRDefault="00C57547" w:rsidP="00A128EC">
            <w:pPr>
              <w:pStyle w:val="20"/>
            </w:pPr>
            <w:r>
              <w:t>≤55万元</w:t>
            </w:r>
          </w:p>
        </w:tc>
      </w:tr>
      <w:tr w:rsidR="00C57547" w:rsidTr="00A128EC">
        <w:trPr>
          <w:trHeight w:val="369"/>
          <w:jc w:val="center"/>
        </w:trPr>
        <w:tc>
          <w:tcPr>
            <w:tcW w:w="1276" w:type="dxa"/>
            <w:vMerge w:val="restart"/>
            <w:vAlign w:val="center"/>
          </w:tcPr>
          <w:p w:rsidR="00C57547" w:rsidRDefault="00C57547" w:rsidP="00A128EC">
            <w:pPr>
              <w:pStyle w:val="30"/>
            </w:pPr>
            <w:r>
              <w:t>效益指标</w:t>
            </w:r>
          </w:p>
        </w:tc>
        <w:tc>
          <w:tcPr>
            <w:tcW w:w="1276" w:type="dxa"/>
            <w:vAlign w:val="center"/>
          </w:tcPr>
          <w:p w:rsidR="00C57547" w:rsidRDefault="00C57547" w:rsidP="00A128EC">
            <w:pPr>
              <w:pStyle w:val="20"/>
            </w:pPr>
            <w:r>
              <w:t>经济效益指标</w:t>
            </w:r>
          </w:p>
        </w:tc>
        <w:tc>
          <w:tcPr>
            <w:tcW w:w="1332" w:type="dxa"/>
            <w:vAlign w:val="center"/>
          </w:tcPr>
          <w:p w:rsidR="00C57547" w:rsidRDefault="00C57547" w:rsidP="00A128EC">
            <w:pPr>
              <w:pStyle w:val="20"/>
            </w:pPr>
            <w:r>
              <w:t>创新创业项目促进经济发展</w:t>
            </w:r>
          </w:p>
        </w:tc>
        <w:tc>
          <w:tcPr>
            <w:tcW w:w="3430" w:type="dxa"/>
            <w:vAlign w:val="center"/>
          </w:tcPr>
          <w:p w:rsidR="00C57547" w:rsidRDefault="00C57547" w:rsidP="00A128EC">
            <w:pPr>
              <w:pStyle w:val="20"/>
            </w:pPr>
            <w:r>
              <w:t>创新创业项目促进经济发展</w:t>
            </w:r>
          </w:p>
        </w:tc>
        <w:tc>
          <w:tcPr>
            <w:tcW w:w="2551" w:type="dxa"/>
            <w:vAlign w:val="center"/>
          </w:tcPr>
          <w:p w:rsidR="00C57547" w:rsidRDefault="00C57547" w:rsidP="00A128EC">
            <w:pPr>
              <w:pStyle w:val="20"/>
            </w:pPr>
            <w:r>
              <w:t>促进高等教育与科技、经济、社会紧密结合，加快培养规模宏大、富有创新精神、勇于投身实践的创新创业人才，为建设创新型国家提供强大的人才智力支撑。</w:t>
            </w:r>
          </w:p>
        </w:tc>
      </w:tr>
      <w:tr w:rsidR="00C57547" w:rsidTr="00A128EC">
        <w:trPr>
          <w:trHeight w:val="369"/>
          <w:jc w:val="center"/>
        </w:trPr>
        <w:tc>
          <w:tcPr>
            <w:tcW w:w="1276" w:type="dxa"/>
            <w:vMerge/>
            <w:vAlign w:val="center"/>
          </w:tcPr>
          <w:p w:rsidR="00C57547" w:rsidRDefault="00C57547" w:rsidP="00A128EC"/>
        </w:tc>
        <w:tc>
          <w:tcPr>
            <w:tcW w:w="1276" w:type="dxa"/>
            <w:vAlign w:val="center"/>
          </w:tcPr>
          <w:p w:rsidR="00C57547" w:rsidRDefault="00C57547" w:rsidP="00A128EC">
            <w:pPr>
              <w:pStyle w:val="20"/>
            </w:pPr>
            <w:r>
              <w:t>社会效益指标</w:t>
            </w:r>
          </w:p>
        </w:tc>
        <w:tc>
          <w:tcPr>
            <w:tcW w:w="1332" w:type="dxa"/>
            <w:vAlign w:val="center"/>
          </w:tcPr>
          <w:p w:rsidR="00C57547" w:rsidRDefault="00C57547" w:rsidP="00A128EC">
            <w:pPr>
              <w:pStyle w:val="20"/>
            </w:pPr>
            <w:r>
              <w:t>促进大众创业万众创新</w:t>
            </w:r>
          </w:p>
        </w:tc>
        <w:tc>
          <w:tcPr>
            <w:tcW w:w="3430" w:type="dxa"/>
            <w:vAlign w:val="center"/>
          </w:tcPr>
          <w:p w:rsidR="00C57547" w:rsidRDefault="00C57547" w:rsidP="00A128EC">
            <w:pPr>
              <w:pStyle w:val="20"/>
            </w:pPr>
            <w:r>
              <w:t>促进大众创业万众创新</w:t>
            </w:r>
          </w:p>
        </w:tc>
        <w:tc>
          <w:tcPr>
            <w:tcW w:w="2551" w:type="dxa"/>
            <w:vAlign w:val="center"/>
          </w:tcPr>
          <w:p w:rsidR="00C57547" w:rsidRDefault="00C57547" w:rsidP="00A128EC">
            <w:pPr>
              <w:pStyle w:val="20"/>
            </w:pPr>
            <w:r>
              <w:t>提升我国相关领域学科地位与行业影响力</w:t>
            </w:r>
          </w:p>
        </w:tc>
      </w:tr>
      <w:tr w:rsidR="00C57547" w:rsidTr="00A128EC">
        <w:trPr>
          <w:trHeight w:val="369"/>
          <w:jc w:val="center"/>
        </w:trPr>
        <w:tc>
          <w:tcPr>
            <w:tcW w:w="1276" w:type="dxa"/>
            <w:vMerge/>
            <w:vAlign w:val="center"/>
          </w:tcPr>
          <w:p w:rsidR="00C57547" w:rsidRDefault="00C57547" w:rsidP="00A128EC"/>
        </w:tc>
        <w:tc>
          <w:tcPr>
            <w:tcW w:w="1276" w:type="dxa"/>
            <w:vAlign w:val="center"/>
          </w:tcPr>
          <w:p w:rsidR="00C57547" w:rsidRDefault="00C57547" w:rsidP="00A128EC">
            <w:pPr>
              <w:pStyle w:val="20"/>
            </w:pPr>
            <w:r>
              <w:t>可持续影响指标</w:t>
            </w:r>
          </w:p>
        </w:tc>
        <w:tc>
          <w:tcPr>
            <w:tcW w:w="1332" w:type="dxa"/>
            <w:vAlign w:val="center"/>
          </w:tcPr>
          <w:p w:rsidR="00C57547" w:rsidRDefault="00C57547" w:rsidP="00A128EC">
            <w:pPr>
              <w:pStyle w:val="20"/>
            </w:pPr>
            <w:r>
              <w:t>不断激发大学生学习和研究潜能，促进高校间师生互动交流，加强学生创新精神和实践能力培养。</w:t>
            </w:r>
          </w:p>
        </w:tc>
        <w:tc>
          <w:tcPr>
            <w:tcW w:w="3430" w:type="dxa"/>
            <w:vAlign w:val="center"/>
          </w:tcPr>
          <w:p w:rsidR="00C57547" w:rsidRDefault="00C57547" w:rsidP="00A128EC">
            <w:pPr>
              <w:pStyle w:val="20"/>
            </w:pPr>
            <w:r>
              <w:t>不断激发大学生学习和研究潜能，促进高校间师生互动交流，加强学生创新精神和实践能力培养。</w:t>
            </w:r>
          </w:p>
        </w:tc>
        <w:tc>
          <w:tcPr>
            <w:tcW w:w="2551" w:type="dxa"/>
            <w:vAlign w:val="center"/>
          </w:tcPr>
          <w:p w:rsidR="00C57547" w:rsidRDefault="00C57547" w:rsidP="00A128EC">
            <w:pPr>
              <w:pStyle w:val="20"/>
            </w:pPr>
            <w:r>
              <w:t>建立健全中国国际“互联网+”大学生创新创业大赛与各级各类创新创业比赛联动机制，推进大赛国际化进程，搭建全球性创新创业竞赛平台，深化创新创业教育国际交流合作。</w:t>
            </w:r>
          </w:p>
        </w:tc>
      </w:tr>
      <w:tr w:rsidR="00C57547" w:rsidTr="00A128EC">
        <w:trPr>
          <w:trHeight w:val="369"/>
          <w:jc w:val="center"/>
        </w:trPr>
        <w:tc>
          <w:tcPr>
            <w:tcW w:w="1276" w:type="dxa"/>
            <w:vAlign w:val="center"/>
          </w:tcPr>
          <w:p w:rsidR="00C57547" w:rsidRDefault="00C57547" w:rsidP="00A128EC">
            <w:pPr>
              <w:pStyle w:val="30"/>
            </w:pPr>
            <w:r>
              <w:t>满意度指标</w:t>
            </w:r>
          </w:p>
        </w:tc>
        <w:tc>
          <w:tcPr>
            <w:tcW w:w="1276" w:type="dxa"/>
            <w:vAlign w:val="center"/>
          </w:tcPr>
          <w:p w:rsidR="00C57547" w:rsidRDefault="00C57547" w:rsidP="00A128EC">
            <w:pPr>
              <w:pStyle w:val="20"/>
            </w:pPr>
            <w:r>
              <w:t>服务对象满意度指标</w:t>
            </w:r>
          </w:p>
        </w:tc>
        <w:tc>
          <w:tcPr>
            <w:tcW w:w="1332" w:type="dxa"/>
            <w:vAlign w:val="center"/>
          </w:tcPr>
          <w:p w:rsidR="00C57547" w:rsidRDefault="00C57547" w:rsidP="00A128EC">
            <w:pPr>
              <w:pStyle w:val="20"/>
            </w:pPr>
            <w:r>
              <w:t>服务对象满意度指标</w:t>
            </w:r>
          </w:p>
        </w:tc>
        <w:tc>
          <w:tcPr>
            <w:tcW w:w="3430" w:type="dxa"/>
            <w:vAlign w:val="center"/>
          </w:tcPr>
          <w:p w:rsidR="00C57547" w:rsidRDefault="00C57547" w:rsidP="00A128EC">
            <w:pPr>
              <w:pStyle w:val="20"/>
            </w:pPr>
            <w:r>
              <w:t>学生好评率</w:t>
            </w:r>
          </w:p>
        </w:tc>
        <w:tc>
          <w:tcPr>
            <w:tcW w:w="2551" w:type="dxa"/>
            <w:vAlign w:val="center"/>
          </w:tcPr>
          <w:p w:rsidR="00C57547" w:rsidRDefault="00C57547" w:rsidP="00A128EC">
            <w:pPr>
              <w:pStyle w:val="20"/>
            </w:pPr>
            <w:r>
              <w:t>≥95%</w:t>
            </w:r>
          </w:p>
        </w:tc>
      </w:tr>
    </w:tbl>
    <w:p w:rsidR="00C57547" w:rsidRDefault="00C57547" w:rsidP="00C57547">
      <w:pPr>
        <w:sectPr w:rsidR="00C57547">
          <w:pgSz w:w="11900" w:h="16840"/>
          <w:pgMar w:top="1984" w:right="1304" w:bottom="1134" w:left="1304" w:header="720" w:footer="720" w:gutter="0"/>
          <w:cols w:space="720"/>
        </w:sectPr>
      </w:pPr>
    </w:p>
    <w:p w:rsidR="00C57547" w:rsidRDefault="00C57547" w:rsidP="00C57547">
      <w:pPr>
        <w:jc w:val="center"/>
      </w:pPr>
      <w:r>
        <w:rPr>
          <w:rFonts w:ascii="方正仿宋_GBK" w:eastAsia="方正仿宋_GBK" w:hAnsi="方正仿宋_GBK" w:cs="方正仿宋_GBK"/>
          <w:color w:val="000000"/>
          <w:sz w:val="28"/>
        </w:rPr>
        <w:lastRenderedPageBreak/>
        <w:t xml:space="preserve"> </w:t>
      </w:r>
    </w:p>
    <w:p w:rsidR="00C57547" w:rsidRDefault="00D54FA9" w:rsidP="00C57547">
      <w:pPr>
        <w:ind w:firstLine="560"/>
        <w:outlineLvl w:val="3"/>
      </w:pPr>
      <w:bookmarkStart w:id="9" w:name="_Toc126831360"/>
      <w:r>
        <w:rPr>
          <w:rFonts w:ascii="方正仿宋_GBK" w:eastAsia="方正仿宋_GBK" w:hAnsi="方正仿宋_GBK" w:cs="方正仿宋_GBK" w:hint="eastAsia"/>
          <w:color w:val="000000"/>
          <w:sz w:val="28"/>
          <w:lang w:eastAsia="zh-CN"/>
        </w:rPr>
        <w:t>10</w:t>
      </w:r>
      <w:r w:rsidR="00C57547">
        <w:rPr>
          <w:rFonts w:ascii="方正仿宋_GBK" w:eastAsia="方正仿宋_GBK" w:hAnsi="方正仿宋_GBK" w:cs="方正仿宋_GBK"/>
          <w:color w:val="000000"/>
          <w:sz w:val="28"/>
        </w:rPr>
        <w:t>.学生资助补助经费-01中央直达资金绩效目标表</w:t>
      </w:r>
      <w:bookmarkEnd w:id="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C57547" w:rsidTr="00A128E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C57547" w:rsidRDefault="00C57547" w:rsidP="00A128EC">
            <w:pPr>
              <w:pStyle w:val="5"/>
            </w:pPr>
            <w:r>
              <w:t>330221天津科技大学</w:t>
            </w:r>
          </w:p>
        </w:tc>
        <w:tc>
          <w:tcPr>
            <w:tcW w:w="1276" w:type="dxa"/>
            <w:tcBorders>
              <w:top w:val="single" w:sz="6" w:space="0" w:color="FFFFFF"/>
              <w:left w:val="single" w:sz="6" w:space="0" w:color="FFFFFF"/>
              <w:right w:val="single" w:sz="6" w:space="0" w:color="FFFFFF"/>
            </w:tcBorders>
            <w:vAlign w:val="center"/>
          </w:tcPr>
          <w:p w:rsidR="00C57547" w:rsidRDefault="00C57547" w:rsidP="00A128EC">
            <w:pPr>
              <w:pStyle w:val="4"/>
            </w:pPr>
            <w:r>
              <w:t>单位：万元</w:t>
            </w:r>
          </w:p>
        </w:tc>
      </w:tr>
      <w:tr w:rsidR="00C57547" w:rsidTr="00A128EC">
        <w:trPr>
          <w:trHeight w:val="369"/>
          <w:jc w:val="center"/>
        </w:trPr>
        <w:tc>
          <w:tcPr>
            <w:tcW w:w="1276" w:type="dxa"/>
            <w:vAlign w:val="center"/>
          </w:tcPr>
          <w:p w:rsidR="00C57547" w:rsidRDefault="00C57547" w:rsidP="00A128EC">
            <w:pPr>
              <w:pStyle w:val="10"/>
            </w:pPr>
            <w:r>
              <w:t>项目名称</w:t>
            </w:r>
          </w:p>
        </w:tc>
        <w:tc>
          <w:tcPr>
            <w:tcW w:w="8589" w:type="dxa"/>
            <w:gridSpan w:val="6"/>
            <w:vAlign w:val="center"/>
          </w:tcPr>
          <w:p w:rsidR="00C57547" w:rsidRDefault="00C57547" w:rsidP="00A128EC">
            <w:pPr>
              <w:pStyle w:val="20"/>
            </w:pPr>
            <w:r>
              <w:t>学生资助补助经费-01中央直达资金</w:t>
            </w:r>
          </w:p>
        </w:tc>
      </w:tr>
      <w:tr w:rsidR="00C57547" w:rsidTr="00A128EC">
        <w:trPr>
          <w:trHeight w:val="369"/>
          <w:jc w:val="center"/>
        </w:trPr>
        <w:tc>
          <w:tcPr>
            <w:tcW w:w="1276" w:type="dxa"/>
            <w:vMerge w:val="restart"/>
            <w:vAlign w:val="center"/>
          </w:tcPr>
          <w:p w:rsidR="00C57547" w:rsidRDefault="00C57547" w:rsidP="00A128EC">
            <w:pPr>
              <w:pStyle w:val="10"/>
            </w:pPr>
            <w:r>
              <w:t>预算规模及资金用途</w:t>
            </w:r>
          </w:p>
        </w:tc>
        <w:tc>
          <w:tcPr>
            <w:tcW w:w="1276" w:type="dxa"/>
            <w:vAlign w:val="center"/>
          </w:tcPr>
          <w:p w:rsidR="00C57547" w:rsidRDefault="00C57547" w:rsidP="00A128EC">
            <w:pPr>
              <w:pStyle w:val="10"/>
            </w:pPr>
            <w:r>
              <w:t>预算数</w:t>
            </w:r>
          </w:p>
        </w:tc>
        <w:tc>
          <w:tcPr>
            <w:tcW w:w="1332" w:type="dxa"/>
            <w:vAlign w:val="center"/>
          </w:tcPr>
          <w:p w:rsidR="00C57547" w:rsidRDefault="00C57547" w:rsidP="00A128EC">
            <w:pPr>
              <w:pStyle w:val="20"/>
            </w:pPr>
            <w:r>
              <w:t>2227.00</w:t>
            </w:r>
          </w:p>
        </w:tc>
        <w:tc>
          <w:tcPr>
            <w:tcW w:w="1587" w:type="dxa"/>
            <w:vAlign w:val="center"/>
          </w:tcPr>
          <w:p w:rsidR="00C57547" w:rsidRDefault="00C57547" w:rsidP="00A128EC">
            <w:pPr>
              <w:pStyle w:val="10"/>
            </w:pPr>
            <w:r>
              <w:t>其中：财政    资金</w:t>
            </w:r>
          </w:p>
        </w:tc>
        <w:tc>
          <w:tcPr>
            <w:tcW w:w="1843" w:type="dxa"/>
            <w:vAlign w:val="center"/>
          </w:tcPr>
          <w:p w:rsidR="00C57547" w:rsidRDefault="00C57547" w:rsidP="00A128EC">
            <w:pPr>
              <w:pStyle w:val="20"/>
            </w:pPr>
            <w:r>
              <w:t>2227.00</w:t>
            </w:r>
          </w:p>
        </w:tc>
        <w:tc>
          <w:tcPr>
            <w:tcW w:w="1276" w:type="dxa"/>
            <w:vAlign w:val="center"/>
          </w:tcPr>
          <w:p w:rsidR="00C57547" w:rsidRDefault="00C57547" w:rsidP="00A128EC">
            <w:pPr>
              <w:pStyle w:val="10"/>
            </w:pPr>
            <w:r>
              <w:t>其他资金</w:t>
            </w:r>
          </w:p>
        </w:tc>
        <w:tc>
          <w:tcPr>
            <w:tcW w:w="1276" w:type="dxa"/>
            <w:vAlign w:val="center"/>
          </w:tcPr>
          <w:p w:rsidR="00C57547" w:rsidRDefault="00C57547" w:rsidP="00A128EC">
            <w:pPr>
              <w:pStyle w:val="20"/>
            </w:pPr>
            <w:r>
              <w:t xml:space="preserve"> </w:t>
            </w:r>
          </w:p>
        </w:tc>
      </w:tr>
      <w:tr w:rsidR="00C57547" w:rsidTr="00A128EC">
        <w:trPr>
          <w:trHeight w:val="369"/>
          <w:jc w:val="center"/>
        </w:trPr>
        <w:tc>
          <w:tcPr>
            <w:tcW w:w="1276" w:type="dxa"/>
            <w:vMerge/>
          </w:tcPr>
          <w:p w:rsidR="00C57547" w:rsidRDefault="00C57547" w:rsidP="00A128EC"/>
        </w:tc>
        <w:tc>
          <w:tcPr>
            <w:tcW w:w="8589" w:type="dxa"/>
            <w:gridSpan w:val="6"/>
            <w:vAlign w:val="center"/>
          </w:tcPr>
          <w:p w:rsidR="00C57547" w:rsidRDefault="00C57547" w:rsidP="00A128EC">
            <w:pPr>
              <w:pStyle w:val="20"/>
            </w:pPr>
            <w:r>
              <w:t>用于发放高校学生国奖国助</w:t>
            </w:r>
          </w:p>
        </w:tc>
      </w:tr>
      <w:tr w:rsidR="00C57547" w:rsidTr="00A128EC">
        <w:trPr>
          <w:trHeight w:val="369"/>
          <w:jc w:val="center"/>
        </w:trPr>
        <w:tc>
          <w:tcPr>
            <w:tcW w:w="1276" w:type="dxa"/>
            <w:vAlign w:val="center"/>
          </w:tcPr>
          <w:p w:rsidR="00C57547" w:rsidRDefault="00C57547" w:rsidP="00A128EC">
            <w:pPr>
              <w:pStyle w:val="10"/>
            </w:pPr>
            <w:r>
              <w:t>绩效目标</w:t>
            </w:r>
          </w:p>
        </w:tc>
        <w:tc>
          <w:tcPr>
            <w:tcW w:w="8589" w:type="dxa"/>
            <w:gridSpan w:val="6"/>
            <w:vAlign w:val="center"/>
          </w:tcPr>
          <w:p w:rsidR="00C57547" w:rsidRDefault="00C57547" w:rsidP="00A128EC">
            <w:pPr>
              <w:pStyle w:val="20"/>
            </w:pPr>
            <w:r>
              <w:t>1.按规定认真落实各项国家资助政策</w:t>
            </w:r>
          </w:p>
          <w:p w:rsidR="00C57547" w:rsidRDefault="00C57547" w:rsidP="00A128EC">
            <w:pPr>
              <w:pStyle w:val="20"/>
            </w:pPr>
            <w:r>
              <w:t>2.满足家庭经济困难学生基本学习生活需要，学生和家长满意度不断提高</w:t>
            </w:r>
          </w:p>
          <w:p w:rsidR="00C57547" w:rsidRDefault="00C57547" w:rsidP="00A128EC">
            <w:pPr>
              <w:pStyle w:val="20"/>
            </w:pPr>
            <w:r>
              <w:t>3.激励引导高校学生应征入伍，为退役士兵接收高等教育提供更多机会，提升就业竞争力</w:t>
            </w:r>
          </w:p>
        </w:tc>
      </w:tr>
    </w:tbl>
    <w:p w:rsidR="00C57547" w:rsidRDefault="00C57547" w:rsidP="00C57547">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C57547" w:rsidTr="00A128EC">
        <w:trPr>
          <w:trHeight w:val="397"/>
          <w:tblHeader/>
          <w:jc w:val="center"/>
        </w:trPr>
        <w:tc>
          <w:tcPr>
            <w:tcW w:w="1276" w:type="dxa"/>
            <w:vAlign w:val="center"/>
          </w:tcPr>
          <w:p w:rsidR="00C57547" w:rsidRDefault="00C57547" w:rsidP="00A128EC">
            <w:pPr>
              <w:pStyle w:val="10"/>
            </w:pPr>
            <w:r>
              <w:t>一级指标</w:t>
            </w:r>
          </w:p>
        </w:tc>
        <w:tc>
          <w:tcPr>
            <w:tcW w:w="1276" w:type="dxa"/>
            <w:vAlign w:val="center"/>
          </w:tcPr>
          <w:p w:rsidR="00C57547" w:rsidRDefault="00C57547" w:rsidP="00A128EC">
            <w:pPr>
              <w:pStyle w:val="10"/>
            </w:pPr>
            <w:r>
              <w:t>二级指标</w:t>
            </w:r>
          </w:p>
        </w:tc>
        <w:tc>
          <w:tcPr>
            <w:tcW w:w="1332" w:type="dxa"/>
            <w:vAlign w:val="center"/>
          </w:tcPr>
          <w:p w:rsidR="00C57547" w:rsidRDefault="00C57547" w:rsidP="00A128EC">
            <w:pPr>
              <w:pStyle w:val="10"/>
            </w:pPr>
            <w:r>
              <w:t>三级指标</w:t>
            </w:r>
          </w:p>
        </w:tc>
        <w:tc>
          <w:tcPr>
            <w:tcW w:w="3430" w:type="dxa"/>
            <w:vAlign w:val="center"/>
          </w:tcPr>
          <w:p w:rsidR="00C57547" w:rsidRDefault="00C57547" w:rsidP="00A128EC">
            <w:pPr>
              <w:pStyle w:val="10"/>
            </w:pPr>
            <w:r>
              <w:t>绩效指标描述</w:t>
            </w:r>
          </w:p>
        </w:tc>
        <w:tc>
          <w:tcPr>
            <w:tcW w:w="2551" w:type="dxa"/>
            <w:vAlign w:val="center"/>
          </w:tcPr>
          <w:p w:rsidR="00C57547" w:rsidRDefault="00C57547" w:rsidP="00A128EC">
            <w:pPr>
              <w:pStyle w:val="10"/>
            </w:pPr>
            <w:r>
              <w:t>指标值</w:t>
            </w:r>
          </w:p>
        </w:tc>
      </w:tr>
      <w:tr w:rsidR="00C57547" w:rsidTr="00A128EC">
        <w:trPr>
          <w:trHeight w:val="369"/>
          <w:jc w:val="center"/>
        </w:trPr>
        <w:tc>
          <w:tcPr>
            <w:tcW w:w="1276" w:type="dxa"/>
            <w:vMerge w:val="restart"/>
            <w:vAlign w:val="center"/>
          </w:tcPr>
          <w:p w:rsidR="00C57547" w:rsidRDefault="00C57547" w:rsidP="00A128EC">
            <w:pPr>
              <w:pStyle w:val="30"/>
            </w:pPr>
            <w:r>
              <w:t>产出指标</w:t>
            </w:r>
          </w:p>
        </w:tc>
        <w:tc>
          <w:tcPr>
            <w:tcW w:w="1276" w:type="dxa"/>
            <w:vAlign w:val="center"/>
          </w:tcPr>
          <w:p w:rsidR="00C57547" w:rsidRDefault="00C57547" w:rsidP="00A128EC">
            <w:pPr>
              <w:pStyle w:val="20"/>
            </w:pPr>
            <w:r>
              <w:t>数量指标</w:t>
            </w:r>
          </w:p>
        </w:tc>
        <w:tc>
          <w:tcPr>
            <w:tcW w:w="1332" w:type="dxa"/>
            <w:vAlign w:val="center"/>
          </w:tcPr>
          <w:p w:rsidR="00C57547" w:rsidRDefault="00C57547" w:rsidP="00A128EC">
            <w:pPr>
              <w:pStyle w:val="20"/>
            </w:pPr>
            <w:r>
              <w:t>本专科生国家奖学金奖励人数</w:t>
            </w:r>
          </w:p>
        </w:tc>
        <w:tc>
          <w:tcPr>
            <w:tcW w:w="3430" w:type="dxa"/>
            <w:vAlign w:val="center"/>
          </w:tcPr>
          <w:p w:rsidR="00C57547" w:rsidRDefault="00C57547" w:rsidP="00A128EC">
            <w:pPr>
              <w:pStyle w:val="20"/>
            </w:pPr>
            <w:r>
              <w:t>获得国家奖学金本科生人数</w:t>
            </w:r>
          </w:p>
        </w:tc>
        <w:tc>
          <w:tcPr>
            <w:tcW w:w="2551" w:type="dxa"/>
            <w:vAlign w:val="center"/>
          </w:tcPr>
          <w:p w:rsidR="00C57547" w:rsidRDefault="00C57547" w:rsidP="00A128EC">
            <w:pPr>
              <w:pStyle w:val="20"/>
            </w:pPr>
            <w:r>
              <w:t>获得国家奖学金本科生人数</w:t>
            </w:r>
          </w:p>
        </w:tc>
      </w:tr>
      <w:tr w:rsidR="00C57547" w:rsidTr="00A128EC">
        <w:trPr>
          <w:trHeight w:val="369"/>
          <w:jc w:val="center"/>
        </w:trPr>
        <w:tc>
          <w:tcPr>
            <w:tcW w:w="1276" w:type="dxa"/>
            <w:vMerge/>
            <w:vAlign w:val="center"/>
          </w:tcPr>
          <w:p w:rsidR="00C57547" w:rsidRDefault="00C57547" w:rsidP="00A128EC"/>
        </w:tc>
        <w:tc>
          <w:tcPr>
            <w:tcW w:w="1276" w:type="dxa"/>
            <w:vAlign w:val="center"/>
          </w:tcPr>
          <w:p w:rsidR="00C57547" w:rsidRDefault="00C57547" w:rsidP="00A128EC">
            <w:pPr>
              <w:pStyle w:val="20"/>
            </w:pPr>
            <w:r>
              <w:t>数量指标</w:t>
            </w:r>
          </w:p>
        </w:tc>
        <w:tc>
          <w:tcPr>
            <w:tcW w:w="1332" w:type="dxa"/>
            <w:vAlign w:val="center"/>
          </w:tcPr>
          <w:p w:rsidR="00C57547" w:rsidRDefault="00C57547" w:rsidP="00A128EC">
            <w:pPr>
              <w:pStyle w:val="20"/>
            </w:pPr>
            <w:r>
              <w:t>研究生国家奖学金奖励人数</w:t>
            </w:r>
          </w:p>
        </w:tc>
        <w:tc>
          <w:tcPr>
            <w:tcW w:w="3430" w:type="dxa"/>
            <w:vAlign w:val="center"/>
          </w:tcPr>
          <w:p w:rsidR="00C57547" w:rsidRDefault="00C57547" w:rsidP="00A128EC">
            <w:pPr>
              <w:pStyle w:val="20"/>
            </w:pPr>
            <w:r>
              <w:t>获得国家奖学金研究生人数</w:t>
            </w:r>
          </w:p>
        </w:tc>
        <w:tc>
          <w:tcPr>
            <w:tcW w:w="2551" w:type="dxa"/>
            <w:vAlign w:val="center"/>
          </w:tcPr>
          <w:p w:rsidR="00C57547" w:rsidRDefault="00C57547" w:rsidP="00A128EC">
            <w:pPr>
              <w:pStyle w:val="20"/>
            </w:pPr>
            <w:r>
              <w:t>获得国家奖学金研究生人数</w:t>
            </w:r>
          </w:p>
        </w:tc>
      </w:tr>
      <w:tr w:rsidR="00C57547" w:rsidTr="00A128EC">
        <w:trPr>
          <w:trHeight w:val="369"/>
          <w:jc w:val="center"/>
        </w:trPr>
        <w:tc>
          <w:tcPr>
            <w:tcW w:w="1276" w:type="dxa"/>
            <w:vMerge/>
            <w:vAlign w:val="center"/>
          </w:tcPr>
          <w:p w:rsidR="00C57547" w:rsidRDefault="00C57547" w:rsidP="00A128EC"/>
        </w:tc>
        <w:tc>
          <w:tcPr>
            <w:tcW w:w="1276" w:type="dxa"/>
            <w:vAlign w:val="center"/>
          </w:tcPr>
          <w:p w:rsidR="00C57547" w:rsidRDefault="00C57547" w:rsidP="00A128EC">
            <w:pPr>
              <w:pStyle w:val="20"/>
            </w:pPr>
            <w:r>
              <w:t>数量指标</w:t>
            </w:r>
          </w:p>
        </w:tc>
        <w:tc>
          <w:tcPr>
            <w:tcW w:w="1332" w:type="dxa"/>
            <w:vAlign w:val="center"/>
          </w:tcPr>
          <w:p w:rsidR="00C57547" w:rsidRDefault="00C57547" w:rsidP="00A128EC">
            <w:pPr>
              <w:pStyle w:val="20"/>
            </w:pPr>
            <w:r>
              <w:t>本科生国家励志奖学金资助面</w:t>
            </w:r>
          </w:p>
        </w:tc>
        <w:tc>
          <w:tcPr>
            <w:tcW w:w="3430" w:type="dxa"/>
            <w:vAlign w:val="center"/>
          </w:tcPr>
          <w:p w:rsidR="00C57547" w:rsidRDefault="00C57547" w:rsidP="00A128EC">
            <w:pPr>
              <w:pStyle w:val="20"/>
            </w:pPr>
            <w:r>
              <w:t>获得国家励志奖学金学生占比</w:t>
            </w:r>
          </w:p>
        </w:tc>
        <w:tc>
          <w:tcPr>
            <w:tcW w:w="2551" w:type="dxa"/>
            <w:vAlign w:val="center"/>
          </w:tcPr>
          <w:p w:rsidR="00C57547" w:rsidRDefault="00C57547" w:rsidP="00A128EC">
            <w:pPr>
              <w:pStyle w:val="20"/>
            </w:pPr>
            <w:r>
              <w:t>3%</w:t>
            </w:r>
          </w:p>
        </w:tc>
      </w:tr>
      <w:tr w:rsidR="00C57547" w:rsidTr="00A128EC">
        <w:trPr>
          <w:trHeight w:val="369"/>
          <w:jc w:val="center"/>
        </w:trPr>
        <w:tc>
          <w:tcPr>
            <w:tcW w:w="1276" w:type="dxa"/>
            <w:vMerge/>
            <w:vAlign w:val="center"/>
          </w:tcPr>
          <w:p w:rsidR="00C57547" w:rsidRDefault="00C57547" w:rsidP="00A128EC"/>
        </w:tc>
        <w:tc>
          <w:tcPr>
            <w:tcW w:w="1276" w:type="dxa"/>
            <w:vAlign w:val="center"/>
          </w:tcPr>
          <w:p w:rsidR="00C57547" w:rsidRDefault="00C57547" w:rsidP="00A128EC">
            <w:pPr>
              <w:pStyle w:val="20"/>
            </w:pPr>
            <w:r>
              <w:t>数量指标</w:t>
            </w:r>
          </w:p>
        </w:tc>
        <w:tc>
          <w:tcPr>
            <w:tcW w:w="1332" w:type="dxa"/>
            <w:vAlign w:val="center"/>
          </w:tcPr>
          <w:p w:rsidR="00C57547" w:rsidRDefault="00C57547" w:rsidP="00A128EC">
            <w:pPr>
              <w:pStyle w:val="20"/>
            </w:pPr>
            <w:r>
              <w:t>应受助学生受助比例</w:t>
            </w:r>
          </w:p>
        </w:tc>
        <w:tc>
          <w:tcPr>
            <w:tcW w:w="3430" w:type="dxa"/>
            <w:vAlign w:val="center"/>
          </w:tcPr>
          <w:p w:rsidR="00C57547" w:rsidRDefault="00C57547" w:rsidP="00A128EC">
            <w:pPr>
              <w:pStyle w:val="20"/>
            </w:pPr>
            <w:r>
              <w:t>应受助学生受助比例</w:t>
            </w:r>
          </w:p>
        </w:tc>
        <w:tc>
          <w:tcPr>
            <w:tcW w:w="2551" w:type="dxa"/>
            <w:vAlign w:val="center"/>
          </w:tcPr>
          <w:p w:rsidR="00C57547" w:rsidRDefault="00C57547" w:rsidP="00A128EC">
            <w:pPr>
              <w:pStyle w:val="20"/>
            </w:pPr>
            <w:r>
              <w:t>100%</w:t>
            </w:r>
          </w:p>
        </w:tc>
      </w:tr>
      <w:tr w:rsidR="00C57547" w:rsidTr="00A128EC">
        <w:trPr>
          <w:trHeight w:val="369"/>
          <w:jc w:val="center"/>
        </w:trPr>
        <w:tc>
          <w:tcPr>
            <w:tcW w:w="1276" w:type="dxa"/>
            <w:vMerge/>
            <w:vAlign w:val="center"/>
          </w:tcPr>
          <w:p w:rsidR="00C57547" w:rsidRDefault="00C57547" w:rsidP="00A128EC"/>
        </w:tc>
        <w:tc>
          <w:tcPr>
            <w:tcW w:w="1276" w:type="dxa"/>
            <w:vAlign w:val="center"/>
          </w:tcPr>
          <w:p w:rsidR="00C57547" w:rsidRDefault="00C57547" w:rsidP="00A128EC">
            <w:pPr>
              <w:pStyle w:val="20"/>
            </w:pPr>
            <w:r>
              <w:t>数量指标</w:t>
            </w:r>
          </w:p>
        </w:tc>
        <w:tc>
          <w:tcPr>
            <w:tcW w:w="1332" w:type="dxa"/>
            <w:vAlign w:val="center"/>
          </w:tcPr>
          <w:p w:rsidR="00C57547" w:rsidRDefault="00C57547" w:rsidP="00A128EC">
            <w:pPr>
              <w:pStyle w:val="20"/>
            </w:pPr>
            <w:r>
              <w:t>退役士兵考入高校应受助学生受助比例</w:t>
            </w:r>
          </w:p>
        </w:tc>
        <w:tc>
          <w:tcPr>
            <w:tcW w:w="3430" w:type="dxa"/>
            <w:vAlign w:val="center"/>
          </w:tcPr>
          <w:p w:rsidR="00C57547" w:rsidRDefault="00C57547" w:rsidP="00A128EC">
            <w:pPr>
              <w:pStyle w:val="20"/>
            </w:pPr>
            <w:r>
              <w:t>在校退役士兵受助占比</w:t>
            </w:r>
          </w:p>
        </w:tc>
        <w:tc>
          <w:tcPr>
            <w:tcW w:w="2551" w:type="dxa"/>
            <w:vAlign w:val="center"/>
          </w:tcPr>
          <w:p w:rsidR="00C57547" w:rsidRDefault="00C57547" w:rsidP="00A128EC">
            <w:pPr>
              <w:pStyle w:val="20"/>
            </w:pPr>
            <w:r>
              <w:t>100%</w:t>
            </w:r>
          </w:p>
        </w:tc>
      </w:tr>
      <w:tr w:rsidR="00C57547" w:rsidTr="00A128EC">
        <w:trPr>
          <w:trHeight w:val="369"/>
          <w:jc w:val="center"/>
        </w:trPr>
        <w:tc>
          <w:tcPr>
            <w:tcW w:w="1276" w:type="dxa"/>
            <w:vMerge/>
            <w:vAlign w:val="center"/>
          </w:tcPr>
          <w:p w:rsidR="00C57547" w:rsidRDefault="00C57547" w:rsidP="00A128EC"/>
        </w:tc>
        <w:tc>
          <w:tcPr>
            <w:tcW w:w="1276" w:type="dxa"/>
            <w:vAlign w:val="center"/>
          </w:tcPr>
          <w:p w:rsidR="00C57547" w:rsidRDefault="00C57547" w:rsidP="00A128EC">
            <w:pPr>
              <w:pStyle w:val="20"/>
            </w:pPr>
            <w:r>
              <w:t>质量指标</w:t>
            </w:r>
          </w:p>
        </w:tc>
        <w:tc>
          <w:tcPr>
            <w:tcW w:w="1332" w:type="dxa"/>
            <w:vAlign w:val="center"/>
          </w:tcPr>
          <w:p w:rsidR="00C57547" w:rsidRDefault="00C57547" w:rsidP="00A128EC">
            <w:pPr>
              <w:pStyle w:val="20"/>
            </w:pPr>
            <w:r>
              <w:t>资助资金发放率</w:t>
            </w:r>
          </w:p>
        </w:tc>
        <w:tc>
          <w:tcPr>
            <w:tcW w:w="3430" w:type="dxa"/>
            <w:vAlign w:val="center"/>
          </w:tcPr>
          <w:p w:rsidR="00C57547" w:rsidRDefault="00C57547" w:rsidP="00A128EC">
            <w:pPr>
              <w:pStyle w:val="20"/>
            </w:pPr>
            <w:r>
              <w:t>资助资金发放率</w:t>
            </w:r>
          </w:p>
        </w:tc>
        <w:tc>
          <w:tcPr>
            <w:tcW w:w="2551" w:type="dxa"/>
            <w:vAlign w:val="center"/>
          </w:tcPr>
          <w:p w:rsidR="00C57547" w:rsidRDefault="00C57547" w:rsidP="00A128EC">
            <w:pPr>
              <w:pStyle w:val="20"/>
            </w:pPr>
            <w:r>
              <w:t>100%</w:t>
            </w:r>
          </w:p>
        </w:tc>
      </w:tr>
      <w:tr w:rsidR="00C57547" w:rsidTr="00A128EC">
        <w:trPr>
          <w:trHeight w:val="369"/>
          <w:jc w:val="center"/>
        </w:trPr>
        <w:tc>
          <w:tcPr>
            <w:tcW w:w="1276" w:type="dxa"/>
            <w:vMerge/>
            <w:vAlign w:val="center"/>
          </w:tcPr>
          <w:p w:rsidR="00C57547" w:rsidRDefault="00C57547" w:rsidP="00A128EC"/>
        </w:tc>
        <w:tc>
          <w:tcPr>
            <w:tcW w:w="1276" w:type="dxa"/>
            <w:vAlign w:val="center"/>
          </w:tcPr>
          <w:p w:rsidR="00C57547" w:rsidRDefault="00C57547" w:rsidP="00A128EC">
            <w:pPr>
              <w:pStyle w:val="20"/>
            </w:pPr>
            <w:r>
              <w:t>质量指标</w:t>
            </w:r>
          </w:p>
        </w:tc>
        <w:tc>
          <w:tcPr>
            <w:tcW w:w="1332" w:type="dxa"/>
            <w:vAlign w:val="center"/>
          </w:tcPr>
          <w:p w:rsidR="00C57547" w:rsidRDefault="00C57547" w:rsidP="00A128EC">
            <w:pPr>
              <w:pStyle w:val="20"/>
            </w:pPr>
            <w:r>
              <w:t>资助资金发放合规率</w:t>
            </w:r>
          </w:p>
        </w:tc>
        <w:tc>
          <w:tcPr>
            <w:tcW w:w="3430" w:type="dxa"/>
            <w:vAlign w:val="center"/>
          </w:tcPr>
          <w:p w:rsidR="00C57547" w:rsidRDefault="00C57547" w:rsidP="00A128EC">
            <w:pPr>
              <w:pStyle w:val="20"/>
            </w:pPr>
            <w:r>
              <w:t>按照文件要求严格执行</w:t>
            </w:r>
          </w:p>
        </w:tc>
        <w:tc>
          <w:tcPr>
            <w:tcW w:w="2551" w:type="dxa"/>
            <w:vAlign w:val="center"/>
          </w:tcPr>
          <w:p w:rsidR="00C57547" w:rsidRDefault="00C57547" w:rsidP="00A128EC">
            <w:pPr>
              <w:pStyle w:val="20"/>
            </w:pPr>
            <w:r>
              <w:t>100%</w:t>
            </w:r>
          </w:p>
        </w:tc>
      </w:tr>
      <w:tr w:rsidR="00C57547" w:rsidTr="00A128EC">
        <w:trPr>
          <w:trHeight w:val="369"/>
          <w:jc w:val="center"/>
        </w:trPr>
        <w:tc>
          <w:tcPr>
            <w:tcW w:w="1276" w:type="dxa"/>
            <w:vMerge/>
            <w:vAlign w:val="center"/>
          </w:tcPr>
          <w:p w:rsidR="00C57547" w:rsidRDefault="00C57547" w:rsidP="00A128EC"/>
        </w:tc>
        <w:tc>
          <w:tcPr>
            <w:tcW w:w="1276" w:type="dxa"/>
            <w:vAlign w:val="center"/>
          </w:tcPr>
          <w:p w:rsidR="00C57547" w:rsidRDefault="00C57547" w:rsidP="00A128EC">
            <w:pPr>
              <w:pStyle w:val="20"/>
            </w:pPr>
            <w:r>
              <w:t>时效指标</w:t>
            </w:r>
          </w:p>
        </w:tc>
        <w:tc>
          <w:tcPr>
            <w:tcW w:w="1332" w:type="dxa"/>
            <w:vAlign w:val="center"/>
          </w:tcPr>
          <w:p w:rsidR="00C57547" w:rsidRDefault="00C57547" w:rsidP="00A128EC">
            <w:pPr>
              <w:pStyle w:val="20"/>
            </w:pPr>
            <w:r>
              <w:t>奖助学金按规定及时发放率</w:t>
            </w:r>
          </w:p>
        </w:tc>
        <w:tc>
          <w:tcPr>
            <w:tcW w:w="3430" w:type="dxa"/>
            <w:vAlign w:val="center"/>
          </w:tcPr>
          <w:p w:rsidR="00C57547" w:rsidRDefault="00C57547" w:rsidP="00A128EC">
            <w:pPr>
              <w:pStyle w:val="20"/>
            </w:pPr>
            <w:r>
              <w:t>按照要求一次性或逐月发放</w:t>
            </w:r>
          </w:p>
        </w:tc>
        <w:tc>
          <w:tcPr>
            <w:tcW w:w="2551" w:type="dxa"/>
            <w:vAlign w:val="center"/>
          </w:tcPr>
          <w:p w:rsidR="00C57547" w:rsidRDefault="00C57547" w:rsidP="00A128EC">
            <w:pPr>
              <w:pStyle w:val="20"/>
            </w:pPr>
            <w:r>
              <w:t>100%</w:t>
            </w:r>
          </w:p>
        </w:tc>
      </w:tr>
      <w:tr w:rsidR="00C57547" w:rsidTr="00A128EC">
        <w:trPr>
          <w:trHeight w:val="369"/>
          <w:jc w:val="center"/>
        </w:trPr>
        <w:tc>
          <w:tcPr>
            <w:tcW w:w="1276" w:type="dxa"/>
            <w:vMerge/>
            <w:vAlign w:val="center"/>
          </w:tcPr>
          <w:p w:rsidR="00C57547" w:rsidRDefault="00C57547" w:rsidP="00A128EC"/>
        </w:tc>
        <w:tc>
          <w:tcPr>
            <w:tcW w:w="1276" w:type="dxa"/>
            <w:vAlign w:val="center"/>
          </w:tcPr>
          <w:p w:rsidR="00C57547" w:rsidRDefault="00C57547" w:rsidP="00A128EC">
            <w:pPr>
              <w:pStyle w:val="20"/>
            </w:pPr>
            <w:r>
              <w:t>成本指标</w:t>
            </w:r>
          </w:p>
        </w:tc>
        <w:tc>
          <w:tcPr>
            <w:tcW w:w="1332" w:type="dxa"/>
            <w:vAlign w:val="center"/>
          </w:tcPr>
          <w:p w:rsidR="00C57547" w:rsidRDefault="00C57547" w:rsidP="00A128EC">
            <w:pPr>
              <w:pStyle w:val="20"/>
            </w:pPr>
            <w:r>
              <w:t>资助资金金额</w:t>
            </w:r>
          </w:p>
        </w:tc>
        <w:tc>
          <w:tcPr>
            <w:tcW w:w="3430" w:type="dxa"/>
            <w:vAlign w:val="center"/>
          </w:tcPr>
          <w:p w:rsidR="00C57547" w:rsidRDefault="00C57547" w:rsidP="00A128EC">
            <w:pPr>
              <w:pStyle w:val="20"/>
            </w:pPr>
            <w:r>
              <w:t>中央直达资金</w:t>
            </w:r>
          </w:p>
        </w:tc>
        <w:tc>
          <w:tcPr>
            <w:tcW w:w="2551" w:type="dxa"/>
            <w:vAlign w:val="center"/>
          </w:tcPr>
          <w:p w:rsidR="00C57547" w:rsidRDefault="00C57547" w:rsidP="00A128EC">
            <w:pPr>
              <w:pStyle w:val="20"/>
            </w:pPr>
            <w:r>
              <w:t>2227万元</w:t>
            </w:r>
          </w:p>
        </w:tc>
      </w:tr>
      <w:tr w:rsidR="00C57547" w:rsidTr="00A128EC">
        <w:trPr>
          <w:trHeight w:val="369"/>
          <w:jc w:val="center"/>
        </w:trPr>
        <w:tc>
          <w:tcPr>
            <w:tcW w:w="1276" w:type="dxa"/>
            <w:vAlign w:val="center"/>
          </w:tcPr>
          <w:p w:rsidR="00C57547" w:rsidRDefault="00C57547" w:rsidP="00A128EC">
            <w:pPr>
              <w:pStyle w:val="30"/>
            </w:pPr>
            <w:r>
              <w:t>效益指标</w:t>
            </w:r>
          </w:p>
        </w:tc>
        <w:tc>
          <w:tcPr>
            <w:tcW w:w="1276" w:type="dxa"/>
            <w:vAlign w:val="center"/>
          </w:tcPr>
          <w:p w:rsidR="00C57547" w:rsidRDefault="00C57547" w:rsidP="00A128EC">
            <w:pPr>
              <w:pStyle w:val="20"/>
            </w:pPr>
            <w:r>
              <w:t>社会效益指标</w:t>
            </w:r>
          </w:p>
        </w:tc>
        <w:tc>
          <w:tcPr>
            <w:tcW w:w="1332" w:type="dxa"/>
            <w:vAlign w:val="center"/>
          </w:tcPr>
          <w:p w:rsidR="00C57547" w:rsidRDefault="00C57547" w:rsidP="00A128EC">
            <w:pPr>
              <w:pStyle w:val="20"/>
            </w:pPr>
            <w:r>
              <w:t>家庭经济困难学生应助尽助</w:t>
            </w:r>
          </w:p>
        </w:tc>
        <w:tc>
          <w:tcPr>
            <w:tcW w:w="3430" w:type="dxa"/>
            <w:vAlign w:val="center"/>
          </w:tcPr>
          <w:p w:rsidR="00C57547" w:rsidRDefault="00C57547" w:rsidP="00A128EC">
            <w:pPr>
              <w:pStyle w:val="20"/>
            </w:pPr>
            <w:r>
              <w:t>家庭经济困难学生应助尽助</w:t>
            </w:r>
          </w:p>
        </w:tc>
        <w:tc>
          <w:tcPr>
            <w:tcW w:w="2551" w:type="dxa"/>
            <w:vAlign w:val="center"/>
          </w:tcPr>
          <w:p w:rsidR="00C57547" w:rsidRDefault="00C57547" w:rsidP="00A128EC">
            <w:pPr>
              <w:pStyle w:val="20"/>
            </w:pPr>
            <w:r>
              <w:t>100%</w:t>
            </w:r>
          </w:p>
        </w:tc>
      </w:tr>
      <w:tr w:rsidR="00C57547" w:rsidTr="00A128EC">
        <w:trPr>
          <w:trHeight w:val="369"/>
          <w:jc w:val="center"/>
        </w:trPr>
        <w:tc>
          <w:tcPr>
            <w:tcW w:w="1276" w:type="dxa"/>
            <w:vAlign w:val="center"/>
          </w:tcPr>
          <w:p w:rsidR="00C57547" w:rsidRDefault="00C57547" w:rsidP="00A128EC">
            <w:pPr>
              <w:pStyle w:val="30"/>
            </w:pPr>
            <w:r>
              <w:t>满意度指标</w:t>
            </w:r>
          </w:p>
        </w:tc>
        <w:tc>
          <w:tcPr>
            <w:tcW w:w="1276" w:type="dxa"/>
            <w:vAlign w:val="center"/>
          </w:tcPr>
          <w:p w:rsidR="00C57547" w:rsidRDefault="00C57547" w:rsidP="00A128EC">
            <w:pPr>
              <w:pStyle w:val="20"/>
            </w:pPr>
            <w:r>
              <w:t>服务对象满意度指标</w:t>
            </w:r>
          </w:p>
        </w:tc>
        <w:tc>
          <w:tcPr>
            <w:tcW w:w="1332" w:type="dxa"/>
            <w:vAlign w:val="center"/>
          </w:tcPr>
          <w:p w:rsidR="00C57547" w:rsidRDefault="00C57547" w:rsidP="00A128EC">
            <w:pPr>
              <w:pStyle w:val="20"/>
            </w:pPr>
            <w:r>
              <w:t>落实各项政策使学生家长满意</w:t>
            </w:r>
          </w:p>
        </w:tc>
        <w:tc>
          <w:tcPr>
            <w:tcW w:w="3430" w:type="dxa"/>
            <w:vAlign w:val="center"/>
          </w:tcPr>
          <w:p w:rsidR="00C57547" w:rsidRDefault="00C57547" w:rsidP="00A128EC">
            <w:pPr>
              <w:pStyle w:val="20"/>
            </w:pPr>
            <w:r>
              <w:t>落实各项政策使学生家长满意</w:t>
            </w:r>
          </w:p>
        </w:tc>
        <w:tc>
          <w:tcPr>
            <w:tcW w:w="2551" w:type="dxa"/>
            <w:vAlign w:val="center"/>
          </w:tcPr>
          <w:p w:rsidR="00C57547" w:rsidRDefault="00C57547" w:rsidP="00A128EC">
            <w:pPr>
              <w:pStyle w:val="20"/>
            </w:pPr>
            <w:r>
              <w:t>≥85%</w:t>
            </w:r>
          </w:p>
        </w:tc>
      </w:tr>
    </w:tbl>
    <w:p w:rsidR="00C57547" w:rsidRDefault="00C57547" w:rsidP="00C57547">
      <w:pPr>
        <w:sectPr w:rsidR="00C57547">
          <w:pgSz w:w="11900" w:h="16840"/>
          <w:pgMar w:top="1984" w:right="1304" w:bottom="1134" w:left="1304" w:header="720" w:footer="720" w:gutter="0"/>
          <w:cols w:space="720"/>
        </w:sectPr>
      </w:pPr>
    </w:p>
    <w:p w:rsidR="00C57547" w:rsidRDefault="00C57547" w:rsidP="00C57547">
      <w:pPr>
        <w:jc w:val="center"/>
      </w:pPr>
      <w:r>
        <w:rPr>
          <w:rFonts w:ascii="方正仿宋_GBK" w:eastAsia="方正仿宋_GBK" w:hAnsi="方正仿宋_GBK" w:cs="方正仿宋_GBK"/>
          <w:color w:val="000000"/>
          <w:sz w:val="28"/>
        </w:rPr>
        <w:lastRenderedPageBreak/>
        <w:t xml:space="preserve"> </w:t>
      </w:r>
    </w:p>
    <w:p w:rsidR="00C57547" w:rsidRDefault="00D54FA9" w:rsidP="00C57547">
      <w:pPr>
        <w:ind w:firstLine="560"/>
        <w:outlineLvl w:val="3"/>
      </w:pPr>
      <w:bookmarkStart w:id="10" w:name="_Toc126831361"/>
      <w:r>
        <w:rPr>
          <w:rFonts w:ascii="方正仿宋_GBK" w:eastAsia="方正仿宋_GBK" w:hAnsi="方正仿宋_GBK" w:cs="方正仿宋_GBK" w:hint="eastAsia"/>
          <w:color w:val="000000"/>
          <w:sz w:val="28"/>
          <w:lang w:eastAsia="zh-CN"/>
        </w:rPr>
        <w:t>11</w:t>
      </w:r>
      <w:r w:rsidR="00C57547">
        <w:rPr>
          <w:rFonts w:ascii="方正仿宋_GBK" w:eastAsia="方正仿宋_GBK" w:hAnsi="方正仿宋_GBK" w:cs="方正仿宋_GBK"/>
          <w:color w:val="000000"/>
          <w:sz w:val="28"/>
        </w:rPr>
        <w:t>.学生资助政策体系绩效目标表</w:t>
      </w:r>
      <w:bookmarkEnd w:id="1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C57547" w:rsidTr="00A128E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C57547" w:rsidRDefault="00C57547" w:rsidP="00A128EC">
            <w:pPr>
              <w:pStyle w:val="5"/>
            </w:pPr>
            <w:r>
              <w:t>330221天津科技大学</w:t>
            </w:r>
          </w:p>
        </w:tc>
        <w:tc>
          <w:tcPr>
            <w:tcW w:w="1276" w:type="dxa"/>
            <w:tcBorders>
              <w:top w:val="single" w:sz="6" w:space="0" w:color="FFFFFF"/>
              <w:left w:val="single" w:sz="6" w:space="0" w:color="FFFFFF"/>
              <w:right w:val="single" w:sz="6" w:space="0" w:color="FFFFFF"/>
            </w:tcBorders>
            <w:vAlign w:val="center"/>
          </w:tcPr>
          <w:p w:rsidR="00C57547" w:rsidRDefault="00C57547" w:rsidP="00A128EC">
            <w:pPr>
              <w:pStyle w:val="4"/>
            </w:pPr>
            <w:r>
              <w:t>单位：万元</w:t>
            </w:r>
          </w:p>
        </w:tc>
      </w:tr>
      <w:tr w:rsidR="00C57547" w:rsidTr="00A128EC">
        <w:trPr>
          <w:trHeight w:val="369"/>
          <w:jc w:val="center"/>
        </w:trPr>
        <w:tc>
          <w:tcPr>
            <w:tcW w:w="1276" w:type="dxa"/>
            <w:vAlign w:val="center"/>
          </w:tcPr>
          <w:p w:rsidR="00C57547" w:rsidRDefault="00C57547" w:rsidP="00A128EC">
            <w:pPr>
              <w:pStyle w:val="10"/>
            </w:pPr>
            <w:r>
              <w:t>项目名称</w:t>
            </w:r>
          </w:p>
        </w:tc>
        <w:tc>
          <w:tcPr>
            <w:tcW w:w="8589" w:type="dxa"/>
            <w:gridSpan w:val="6"/>
            <w:vAlign w:val="center"/>
          </w:tcPr>
          <w:p w:rsidR="00C57547" w:rsidRDefault="00C57547" w:rsidP="00A128EC">
            <w:pPr>
              <w:pStyle w:val="20"/>
            </w:pPr>
            <w:r>
              <w:t>学生资助政策体系</w:t>
            </w:r>
          </w:p>
        </w:tc>
      </w:tr>
      <w:tr w:rsidR="00C57547" w:rsidTr="00A128EC">
        <w:trPr>
          <w:trHeight w:val="369"/>
          <w:jc w:val="center"/>
        </w:trPr>
        <w:tc>
          <w:tcPr>
            <w:tcW w:w="1276" w:type="dxa"/>
            <w:vMerge w:val="restart"/>
            <w:vAlign w:val="center"/>
          </w:tcPr>
          <w:p w:rsidR="00C57547" w:rsidRDefault="00C57547" w:rsidP="00A128EC">
            <w:pPr>
              <w:pStyle w:val="10"/>
            </w:pPr>
            <w:r>
              <w:t>预算规模及资金用途</w:t>
            </w:r>
          </w:p>
        </w:tc>
        <w:tc>
          <w:tcPr>
            <w:tcW w:w="1276" w:type="dxa"/>
            <w:vAlign w:val="center"/>
          </w:tcPr>
          <w:p w:rsidR="00C57547" w:rsidRDefault="00C57547" w:rsidP="00A128EC">
            <w:pPr>
              <w:pStyle w:val="10"/>
            </w:pPr>
            <w:r>
              <w:t>预算数</w:t>
            </w:r>
          </w:p>
        </w:tc>
        <w:tc>
          <w:tcPr>
            <w:tcW w:w="1332" w:type="dxa"/>
            <w:vAlign w:val="center"/>
          </w:tcPr>
          <w:p w:rsidR="00C57547" w:rsidRDefault="00C57547" w:rsidP="00A128EC">
            <w:pPr>
              <w:pStyle w:val="20"/>
            </w:pPr>
            <w:r>
              <w:t>3973.44</w:t>
            </w:r>
          </w:p>
        </w:tc>
        <w:tc>
          <w:tcPr>
            <w:tcW w:w="1587" w:type="dxa"/>
            <w:vAlign w:val="center"/>
          </w:tcPr>
          <w:p w:rsidR="00C57547" w:rsidRDefault="00C57547" w:rsidP="00A128EC">
            <w:pPr>
              <w:pStyle w:val="10"/>
            </w:pPr>
            <w:r>
              <w:t>其中：财政    资金</w:t>
            </w:r>
          </w:p>
        </w:tc>
        <w:tc>
          <w:tcPr>
            <w:tcW w:w="1843" w:type="dxa"/>
            <w:vAlign w:val="center"/>
          </w:tcPr>
          <w:p w:rsidR="00C57547" w:rsidRDefault="00C57547" w:rsidP="00A128EC">
            <w:pPr>
              <w:pStyle w:val="20"/>
            </w:pPr>
            <w:r>
              <w:t>3973.44</w:t>
            </w:r>
          </w:p>
        </w:tc>
        <w:tc>
          <w:tcPr>
            <w:tcW w:w="1276" w:type="dxa"/>
            <w:vAlign w:val="center"/>
          </w:tcPr>
          <w:p w:rsidR="00C57547" w:rsidRDefault="00C57547" w:rsidP="00A128EC">
            <w:pPr>
              <w:pStyle w:val="10"/>
            </w:pPr>
            <w:r>
              <w:t>其他资金</w:t>
            </w:r>
          </w:p>
        </w:tc>
        <w:tc>
          <w:tcPr>
            <w:tcW w:w="1276" w:type="dxa"/>
            <w:vAlign w:val="center"/>
          </w:tcPr>
          <w:p w:rsidR="00C57547" w:rsidRDefault="00C57547" w:rsidP="00A128EC">
            <w:pPr>
              <w:pStyle w:val="20"/>
            </w:pPr>
            <w:r>
              <w:t xml:space="preserve"> </w:t>
            </w:r>
          </w:p>
        </w:tc>
      </w:tr>
      <w:tr w:rsidR="00C57547" w:rsidTr="00A128EC">
        <w:trPr>
          <w:trHeight w:val="369"/>
          <w:jc w:val="center"/>
        </w:trPr>
        <w:tc>
          <w:tcPr>
            <w:tcW w:w="1276" w:type="dxa"/>
            <w:vMerge/>
          </w:tcPr>
          <w:p w:rsidR="00C57547" w:rsidRDefault="00C57547" w:rsidP="00A128EC"/>
        </w:tc>
        <w:tc>
          <w:tcPr>
            <w:tcW w:w="8589" w:type="dxa"/>
            <w:gridSpan w:val="6"/>
            <w:vAlign w:val="center"/>
          </w:tcPr>
          <w:p w:rsidR="00C57547" w:rsidRDefault="00C57547" w:rsidP="00A128EC">
            <w:pPr>
              <w:pStyle w:val="20"/>
            </w:pPr>
            <w:r>
              <w:t>用于发放高校学生奖助学金</w:t>
            </w:r>
          </w:p>
        </w:tc>
      </w:tr>
      <w:tr w:rsidR="00C57547" w:rsidTr="00A128EC">
        <w:trPr>
          <w:trHeight w:val="369"/>
          <w:jc w:val="center"/>
        </w:trPr>
        <w:tc>
          <w:tcPr>
            <w:tcW w:w="1276" w:type="dxa"/>
            <w:vAlign w:val="center"/>
          </w:tcPr>
          <w:p w:rsidR="00C57547" w:rsidRDefault="00C57547" w:rsidP="00A128EC">
            <w:pPr>
              <w:pStyle w:val="10"/>
            </w:pPr>
            <w:r>
              <w:t>绩效目标</w:t>
            </w:r>
          </w:p>
        </w:tc>
        <w:tc>
          <w:tcPr>
            <w:tcW w:w="8589" w:type="dxa"/>
            <w:gridSpan w:val="6"/>
            <w:vAlign w:val="center"/>
          </w:tcPr>
          <w:p w:rsidR="00C57547" w:rsidRDefault="00C57547" w:rsidP="00A128EC">
            <w:pPr>
              <w:pStyle w:val="20"/>
            </w:pPr>
            <w:r>
              <w:t>1.按规定认真落实各项资助政策</w:t>
            </w:r>
          </w:p>
          <w:p w:rsidR="00C57547" w:rsidRDefault="00C57547" w:rsidP="00A128EC">
            <w:pPr>
              <w:pStyle w:val="20"/>
            </w:pPr>
            <w:r>
              <w:t>2.满足家庭经济困难学生基本学习生活需要，学生和家长满意度不断提高</w:t>
            </w:r>
          </w:p>
        </w:tc>
      </w:tr>
    </w:tbl>
    <w:p w:rsidR="00C57547" w:rsidRDefault="00C57547" w:rsidP="00C57547">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C57547" w:rsidTr="00A128EC">
        <w:trPr>
          <w:trHeight w:val="397"/>
          <w:tblHeader/>
          <w:jc w:val="center"/>
        </w:trPr>
        <w:tc>
          <w:tcPr>
            <w:tcW w:w="1276" w:type="dxa"/>
            <w:vAlign w:val="center"/>
          </w:tcPr>
          <w:p w:rsidR="00C57547" w:rsidRDefault="00C57547" w:rsidP="00A128EC">
            <w:pPr>
              <w:pStyle w:val="10"/>
            </w:pPr>
            <w:r>
              <w:t>一级指标</w:t>
            </w:r>
          </w:p>
        </w:tc>
        <w:tc>
          <w:tcPr>
            <w:tcW w:w="1276" w:type="dxa"/>
            <w:vAlign w:val="center"/>
          </w:tcPr>
          <w:p w:rsidR="00C57547" w:rsidRDefault="00C57547" w:rsidP="00A128EC">
            <w:pPr>
              <w:pStyle w:val="10"/>
            </w:pPr>
            <w:r>
              <w:t>二级指标</w:t>
            </w:r>
          </w:p>
        </w:tc>
        <w:tc>
          <w:tcPr>
            <w:tcW w:w="1332" w:type="dxa"/>
            <w:vAlign w:val="center"/>
          </w:tcPr>
          <w:p w:rsidR="00C57547" w:rsidRDefault="00C57547" w:rsidP="00A128EC">
            <w:pPr>
              <w:pStyle w:val="10"/>
            </w:pPr>
            <w:r>
              <w:t>三级指标</w:t>
            </w:r>
          </w:p>
        </w:tc>
        <w:tc>
          <w:tcPr>
            <w:tcW w:w="3430" w:type="dxa"/>
            <w:vAlign w:val="center"/>
          </w:tcPr>
          <w:p w:rsidR="00C57547" w:rsidRDefault="00C57547" w:rsidP="00A128EC">
            <w:pPr>
              <w:pStyle w:val="10"/>
            </w:pPr>
            <w:r>
              <w:t>绩效指标描述</w:t>
            </w:r>
          </w:p>
        </w:tc>
        <w:tc>
          <w:tcPr>
            <w:tcW w:w="2551" w:type="dxa"/>
            <w:vAlign w:val="center"/>
          </w:tcPr>
          <w:p w:rsidR="00C57547" w:rsidRDefault="00C57547" w:rsidP="00A128EC">
            <w:pPr>
              <w:pStyle w:val="10"/>
            </w:pPr>
            <w:r>
              <w:t>指标值</w:t>
            </w:r>
          </w:p>
        </w:tc>
      </w:tr>
      <w:tr w:rsidR="00C57547" w:rsidTr="00A128EC">
        <w:trPr>
          <w:trHeight w:val="369"/>
          <w:jc w:val="center"/>
        </w:trPr>
        <w:tc>
          <w:tcPr>
            <w:tcW w:w="1276" w:type="dxa"/>
            <w:vMerge w:val="restart"/>
            <w:vAlign w:val="center"/>
          </w:tcPr>
          <w:p w:rsidR="00C57547" w:rsidRDefault="00C57547" w:rsidP="00A128EC">
            <w:pPr>
              <w:pStyle w:val="30"/>
            </w:pPr>
            <w:r>
              <w:t>产出指标</w:t>
            </w:r>
          </w:p>
        </w:tc>
        <w:tc>
          <w:tcPr>
            <w:tcW w:w="1276" w:type="dxa"/>
            <w:vAlign w:val="center"/>
          </w:tcPr>
          <w:p w:rsidR="00C57547" w:rsidRDefault="00C57547" w:rsidP="00A128EC">
            <w:pPr>
              <w:pStyle w:val="20"/>
            </w:pPr>
            <w:r>
              <w:t>数量指标</w:t>
            </w:r>
          </w:p>
        </w:tc>
        <w:tc>
          <w:tcPr>
            <w:tcW w:w="1332" w:type="dxa"/>
            <w:vAlign w:val="center"/>
          </w:tcPr>
          <w:p w:rsidR="00C57547" w:rsidRDefault="00C57547" w:rsidP="00A128EC">
            <w:pPr>
              <w:pStyle w:val="20"/>
            </w:pPr>
            <w:r>
              <w:t>本科生奖助学金人数</w:t>
            </w:r>
          </w:p>
        </w:tc>
        <w:tc>
          <w:tcPr>
            <w:tcW w:w="3430" w:type="dxa"/>
            <w:vAlign w:val="center"/>
          </w:tcPr>
          <w:p w:rsidR="00C57547" w:rsidRDefault="00C57547" w:rsidP="00A128EC">
            <w:pPr>
              <w:pStyle w:val="20"/>
            </w:pPr>
            <w:r>
              <w:t>本科生奖助学金人数</w:t>
            </w:r>
          </w:p>
        </w:tc>
        <w:tc>
          <w:tcPr>
            <w:tcW w:w="2551" w:type="dxa"/>
            <w:vAlign w:val="center"/>
          </w:tcPr>
          <w:p w:rsidR="00C57547" w:rsidRDefault="00C57547" w:rsidP="00A128EC">
            <w:pPr>
              <w:pStyle w:val="20"/>
            </w:pPr>
            <w:r>
              <w:t>获得奖助学金本科生人数</w:t>
            </w:r>
          </w:p>
        </w:tc>
      </w:tr>
      <w:tr w:rsidR="00C57547" w:rsidTr="00A128EC">
        <w:trPr>
          <w:trHeight w:val="369"/>
          <w:jc w:val="center"/>
        </w:trPr>
        <w:tc>
          <w:tcPr>
            <w:tcW w:w="1276" w:type="dxa"/>
            <w:vMerge/>
            <w:vAlign w:val="center"/>
          </w:tcPr>
          <w:p w:rsidR="00C57547" w:rsidRDefault="00C57547" w:rsidP="00A128EC"/>
        </w:tc>
        <w:tc>
          <w:tcPr>
            <w:tcW w:w="1276" w:type="dxa"/>
            <w:vAlign w:val="center"/>
          </w:tcPr>
          <w:p w:rsidR="00C57547" w:rsidRDefault="00C57547" w:rsidP="00A128EC">
            <w:pPr>
              <w:pStyle w:val="20"/>
            </w:pPr>
            <w:r>
              <w:t>数量指标</w:t>
            </w:r>
          </w:p>
        </w:tc>
        <w:tc>
          <w:tcPr>
            <w:tcW w:w="1332" w:type="dxa"/>
            <w:vAlign w:val="center"/>
          </w:tcPr>
          <w:p w:rsidR="00C57547" w:rsidRDefault="00C57547" w:rsidP="00A128EC">
            <w:pPr>
              <w:pStyle w:val="20"/>
            </w:pPr>
            <w:r>
              <w:t>研究生奖助学金人数</w:t>
            </w:r>
          </w:p>
        </w:tc>
        <w:tc>
          <w:tcPr>
            <w:tcW w:w="3430" w:type="dxa"/>
            <w:vAlign w:val="center"/>
          </w:tcPr>
          <w:p w:rsidR="00C57547" w:rsidRDefault="00C57547" w:rsidP="00A128EC">
            <w:pPr>
              <w:pStyle w:val="20"/>
            </w:pPr>
            <w:r>
              <w:t>研究生奖助学金人数</w:t>
            </w:r>
          </w:p>
        </w:tc>
        <w:tc>
          <w:tcPr>
            <w:tcW w:w="2551" w:type="dxa"/>
            <w:vAlign w:val="center"/>
          </w:tcPr>
          <w:p w:rsidR="00C57547" w:rsidRDefault="00C57547" w:rsidP="00A128EC">
            <w:pPr>
              <w:pStyle w:val="20"/>
            </w:pPr>
            <w:r>
              <w:t>获得奖助学金研究生人数</w:t>
            </w:r>
          </w:p>
        </w:tc>
      </w:tr>
      <w:tr w:rsidR="00C57547" w:rsidTr="00A128EC">
        <w:trPr>
          <w:trHeight w:val="369"/>
          <w:jc w:val="center"/>
        </w:trPr>
        <w:tc>
          <w:tcPr>
            <w:tcW w:w="1276" w:type="dxa"/>
            <w:vMerge/>
            <w:vAlign w:val="center"/>
          </w:tcPr>
          <w:p w:rsidR="00C57547" w:rsidRDefault="00C57547" w:rsidP="00A128EC"/>
        </w:tc>
        <w:tc>
          <w:tcPr>
            <w:tcW w:w="1276" w:type="dxa"/>
            <w:vAlign w:val="center"/>
          </w:tcPr>
          <w:p w:rsidR="00C57547" w:rsidRDefault="00C57547" w:rsidP="00A128EC">
            <w:pPr>
              <w:pStyle w:val="20"/>
            </w:pPr>
            <w:r>
              <w:t>数量指标</w:t>
            </w:r>
          </w:p>
        </w:tc>
        <w:tc>
          <w:tcPr>
            <w:tcW w:w="1332" w:type="dxa"/>
            <w:vAlign w:val="center"/>
          </w:tcPr>
          <w:p w:rsidR="00C57547" w:rsidRDefault="00C57547" w:rsidP="00A128EC">
            <w:pPr>
              <w:pStyle w:val="20"/>
            </w:pPr>
            <w:r>
              <w:t>应受助学生受助比例</w:t>
            </w:r>
          </w:p>
        </w:tc>
        <w:tc>
          <w:tcPr>
            <w:tcW w:w="3430" w:type="dxa"/>
            <w:vAlign w:val="center"/>
          </w:tcPr>
          <w:p w:rsidR="00C57547" w:rsidRDefault="00C57547" w:rsidP="00A128EC">
            <w:pPr>
              <w:pStyle w:val="20"/>
            </w:pPr>
            <w:r>
              <w:t>按照文件要求</w:t>
            </w:r>
          </w:p>
        </w:tc>
        <w:tc>
          <w:tcPr>
            <w:tcW w:w="2551" w:type="dxa"/>
            <w:vAlign w:val="center"/>
          </w:tcPr>
          <w:p w:rsidR="00C57547" w:rsidRDefault="00C57547" w:rsidP="00A128EC">
            <w:pPr>
              <w:pStyle w:val="20"/>
            </w:pPr>
            <w:r>
              <w:t>100%</w:t>
            </w:r>
          </w:p>
        </w:tc>
      </w:tr>
      <w:tr w:rsidR="00C57547" w:rsidTr="00A128EC">
        <w:trPr>
          <w:trHeight w:val="369"/>
          <w:jc w:val="center"/>
        </w:trPr>
        <w:tc>
          <w:tcPr>
            <w:tcW w:w="1276" w:type="dxa"/>
            <w:vMerge/>
            <w:vAlign w:val="center"/>
          </w:tcPr>
          <w:p w:rsidR="00C57547" w:rsidRDefault="00C57547" w:rsidP="00A128EC"/>
        </w:tc>
        <w:tc>
          <w:tcPr>
            <w:tcW w:w="1276" w:type="dxa"/>
            <w:vAlign w:val="center"/>
          </w:tcPr>
          <w:p w:rsidR="00C57547" w:rsidRDefault="00C57547" w:rsidP="00A128EC">
            <w:pPr>
              <w:pStyle w:val="20"/>
            </w:pPr>
            <w:r>
              <w:t>数量指标</w:t>
            </w:r>
          </w:p>
        </w:tc>
        <w:tc>
          <w:tcPr>
            <w:tcW w:w="1332" w:type="dxa"/>
            <w:vAlign w:val="center"/>
          </w:tcPr>
          <w:p w:rsidR="00C57547" w:rsidRDefault="00C57547" w:rsidP="00A128EC">
            <w:pPr>
              <w:pStyle w:val="20"/>
            </w:pPr>
            <w:r>
              <w:t>贷款风险补偿金及贷款贴息人数</w:t>
            </w:r>
          </w:p>
        </w:tc>
        <w:tc>
          <w:tcPr>
            <w:tcW w:w="3430" w:type="dxa"/>
            <w:vAlign w:val="center"/>
          </w:tcPr>
          <w:p w:rsidR="00C57547" w:rsidRDefault="00C57547" w:rsidP="00A128EC">
            <w:pPr>
              <w:pStyle w:val="20"/>
            </w:pPr>
            <w:r>
              <w:t>贷款风险补偿金及贷款贴息人数</w:t>
            </w:r>
          </w:p>
        </w:tc>
        <w:tc>
          <w:tcPr>
            <w:tcW w:w="2551" w:type="dxa"/>
            <w:vAlign w:val="center"/>
          </w:tcPr>
          <w:p w:rsidR="00C57547" w:rsidRDefault="00C57547" w:rsidP="00A128EC">
            <w:pPr>
              <w:pStyle w:val="20"/>
            </w:pPr>
            <w:r>
              <w:t>按照文件要求和贷款学生数</w:t>
            </w:r>
          </w:p>
        </w:tc>
      </w:tr>
      <w:tr w:rsidR="00C57547" w:rsidTr="00A128EC">
        <w:trPr>
          <w:trHeight w:val="369"/>
          <w:jc w:val="center"/>
        </w:trPr>
        <w:tc>
          <w:tcPr>
            <w:tcW w:w="1276" w:type="dxa"/>
            <w:vMerge/>
            <w:vAlign w:val="center"/>
          </w:tcPr>
          <w:p w:rsidR="00C57547" w:rsidRDefault="00C57547" w:rsidP="00A128EC"/>
        </w:tc>
        <w:tc>
          <w:tcPr>
            <w:tcW w:w="1276" w:type="dxa"/>
            <w:vAlign w:val="center"/>
          </w:tcPr>
          <w:p w:rsidR="00C57547" w:rsidRDefault="00C57547" w:rsidP="00A128EC">
            <w:pPr>
              <w:pStyle w:val="20"/>
            </w:pPr>
            <w:r>
              <w:t>数量指标</w:t>
            </w:r>
          </w:p>
        </w:tc>
        <w:tc>
          <w:tcPr>
            <w:tcW w:w="1332" w:type="dxa"/>
            <w:vAlign w:val="center"/>
          </w:tcPr>
          <w:p w:rsidR="00C57547" w:rsidRDefault="00C57547" w:rsidP="00A128EC">
            <w:pPr>
              <w:pStyle w:val="20"/>
            </w:pPr>
            <w:r>
              <w:t>基层就业学费补偿贷款代偿人数</w:t>
            </w:r>
          </w:p>
        </w:tc>
        <w:tc>
          <w:tcPr>
            <w:tcW w:w="3430" w:type="dxa"/>
            <w:vAlign w:val="center"/>
          </w:tcPr>
          <w:p w:rsidR="00C57547" w:rsidRDefault="00C57547" w:rsidP="00A128EC">
            <w:pPr>
              <w:pStyle w:val="20"/>
            </w:pPr>
            <w:r>
              <w:t>基层就业学费补偿贷款代偿人数</w:t>
            </w:r>
          </w:p>
        </w:tc>
        <w:tc>
          <w:tcPr>
            <w:tcW w:w="2551" w:type="dxa"/>
            <w:vAlign w:val="center"/>
          </w:tcPr>
          <w:p w:rsidR="00C57547" w:rsidRDefault="00C57547" w:rsidP="00A128EC">
            <w:pPr>
              <w:pStyle w:val="20"/>
            </w:pPr>
            <w:r>
              <w:t>按照文件要求和获批学生数</w:t>
            </w:r>
          </w:p>
        </w:tc>
      </w:tr>
      <w:tr w:rsidR="00C57547" w:rsidTr="00A128EC">
        <w:trPr>
          <w:trHeight w:val="369"/>
          <w:jc w:val="center"/>
        </w:trPr>
        <w:tc>
          <w:tcPr>
            <w:tcW w:w="1276" w:type="dxa"/>
            <w:vMerge/>
            <w:vAlign w:val="center"/>
          </w:tcPr>
          <w:p w:rsidR="00C57547" w:rsidRDefault="00C57547" w:rsidP="00A128EC"/>
        </w:tc>
        <w:tc>
          <w:tcPr>
            <w:tcW w:w="1276" w:type="dxa"/>
            <w:vAlign w:val="center"/>
          </w:tcPr>
          <w:p w:rsidR="00C57547" w:rsidRDefault="00C57547" w:rsidP="00A128EC">
            <w:pPr>
              <w:pStyle w:val="20"/>
            </w:pPr>
            <w:r>
              <w:t>质量指标</w:t>
            </w:r>
          </w:p>
        </w:tc>
        <w:tc>
          <w:tcPr>
            <w:tcW w:w="1332" w:type="dxa"/>
            <w:vAlign w:val="center"/>
          </w:tcPr>
          <w:p w:rsidR="00C57547" w:rsidRDefault="00C57547" w:rsidP="00A128EC">
            <w:pPr>
              <w:pStyle w:val="20"/>
            </w:pPr>
            <w:r>
              <w:t>资助资金发放率</w:t>
            </w:r>
          </w:p>
        </w:tc>
        <w:tc>
          <w:tcPr>
            <w:tcW w:w="3430" w:type="dxa"/>
            <w:vAlign w:val="center"/>
          </w:tcPr>
          <w:p w:rsidR="00C57547" w:rsidRDefault="00C57547" w:rsidP="00A128EC">
            <w:pPr>
              <w:pStyle w:val="20"/>
            </w:pPr>
            <w:r>
              <w:t>按要求执行</w:t>
            </w:r>
          </w:p>
        </w:tc>
        <w:tc>
          <w:tcPr>
            <w:tcW w:w="2551" w:type="dxa"/>
            <w:vAlign w:val="center"/>
          </w:tcPr>
          <w:p w:rsidR="00C57547" w:rsidRDefault="00C57547" w:rsidP="00A128EC">
            <w:pPr>
              <w:pStyle w:val="20"/>
            </w:pPr>
            <w:r>
              <w:t>100%</w:t>
            </w:r>
          </w:p>
        </w:tc>
      </w:tr>
      <w:tr w:rsidR="00C57547" w:rsidTr="00A128EC">
        <w:trPr>
          <w:trHeight w:val="369"/>
          <w:jc w:val="center"/>
        </w:trPr>
        <w:tc>
          <w:tcPr>
            <w:tcW w:w="1276" w:type="dxa"/>
            <w:vMerge/>
            <w:vAlign w:val="center"/>
          </w:tcPr>
          <w:p w:rsidR="00C57547" w:rsidRDefault="00C57547" w:rsidP="00A128EC"/>
        </w:tc>
        <w:tc>
          <w:tcPr>
            <w:tcW w:w="1276" w:type="dxa"/>
            <w:vAlign w:val="center"/>
          </w:tcPr>
          <w:p w:rsidR="00C57547" w:rsidRDefault="00C57547" w:rsidP="00A128EC">
            <w:pPr>
              <w:pStyle w:val="20"/>
            </w:pPr>
            <w:r>
              <w:t>质量指标</w:t>
            </w:r>
          </w:p>
        </w:tc>
        <w:tc>
          <w:tcPr>
            <w:tcW w:w="1332" w:type="dxa"/>
            <w:vAlign w:val="center"/>
          </w:tcPr>
          <w:p w:rsidR="00C57547" w:rsidRDefault="00C57547" w:rsidP="00A128EC">
            <w:pPr>
              <w:pStyle w:val="20"/>
            </w:pPr>
            <w:r>
              <w:t>资助资金发放合规率</w:t>
            </w:r>
          </w:p>
        </w:tc>
        <w:tc>
          <w:tcPr>
            <w:tcW w:w="3430" w:type="dxa"/>
            <w:vAlign w:val="center"/>
          </w:tcPr>
          <w:p w:rsidR="00C57547" w:rsidRDefault="00C57547" w:rsidP="00A128EC">
            <w:pPr>
              <w:pStyle w:val="20"/>
            </w:pPr>
            <w:r>
              <w:t>按照文件要求严格执行</w:t>
            </w:r>
          </w:p>
        </w:tc>
        <w:tc>
          <w:tcPr>
            <w:tcW w:w="2551" w:type="dxa"/>
            <w:vAlign w:val="center"/>
          </w:tcPr>
          <w:p w:rsidR="00C57547" w:rsidRDefault="00C57547" w:rsidP="00A128EC">
            <w:pPr>
              <w:pStyle w:val="20"/>
            </w:pPr>
            <w:r>
              <w:t>100%</w:t>
            </w:r>
          </w:p>
        </w:tc>
      </w:tr>
      <w:tr w:rsidR="00C57547" w:rsidTr="00A128EC">
        <w:trPr>
          <w:trHeight w:val="369"/>
          <w:jc w:val="center"/>
        </w:trPr>
        <w:tc>
          <w:tcPr>
            <w:tcW w:w="1276" w:type="dxa"/>
            <w:vMerge/>
            <w:vAlign w:val="center"/>
          </w:tcPr>
          <w:p w:rsidR="00C57547" w:rsidRDefault="00C57547" w:rsidP="00A128EC"/>
        </w:tc>
        <w:tc>
          <w:tcPr>
            <w:tcW w:w="1276" w:type="dxa"/>
            <w:vAlign w:val="center"/>
          </w:tcPr>
          <w:p w:rsidR="00C57547" w:rsidRDefault="00C57547" w:rsidP="00A128EC">
            <w:pPr>
              <w:pStyle w:val="20"/>
            </w:pPr>
            <w:r>
              <w:t>时效指标</w:t>
            </w:r>
          </w:p>
        </w:tc>
        <w:tc>
          <w:tcPr>
            <w:tcW w:w="1332" w:type="dxa"/>
            <w:vAlign w:val="center"/>
          </w:tcPr>
          <w:p w:rsidR="00C57547" w:rsidRDefault="00C57547" w:rsidP="00A128EC">
            <w:pPr>
              <w:pStyle w:val="20"/>
            </w:pPr>
            <w:r>
              <w:t>奖助学金按规定及时发放率</w:t>
            </w:r>
          </w:p>
        </w:tc>
        <w:tc>
          <w:tcPr>
            <w:tcW w:w="3430" w:type="dxa"/>
            <w:vAlign w:val="center"/>
          </w:tcPr>
          <w:p w:rsidR="00C57547" w:rsidRDefault="00C57547" w:rsidP="00A128EC">
            <w:pPr>
              <w:pStyle w:val="20"/>
            </w:pPr>
            <w:r>
              <w:t>按照要求一次性或逐月发放</w:t>
            </w:r>
          </w:p>
        </w:tc>
        <w:tc>
          <w:tcPr>
            <w:tcW w:w="2551" w:type="dxa"/>
            <w:vAlign w:val="center"/>
          </w:tcPr>
          <w:p w:rsidR="00C57547" w:rsidRDefault="00C57547" w:rsidP="00A128EC">
            <w:pPr>
              <w:pStyle w:val="20"/>
            </w:pPr>
            <w:r>
              <w:t>100%</w:t>
            </w:r>
          </w:p>
        </w:tc>
      </w:tr>
      <w:tr w:rsidR="00C57547" w:rsidTr="00A128EC">
        <w:trPr>
          <w:trHeight w:val="369"/>
          <w:jc w:val="center"/>
        </w:trPr>
        <w:tc>
          <w:tcPr>
            <w:tcW w:w="1276" w:type="dxa"/>
            <w:vMerge/>
            <w:vAlign w:val="center"/>
          </w:tcPr>
          <w:p w:rsidR="00C57547" w:rsidRDefault="00C57547" w:rsidP="00A128EC"/>
        </w:tc>
        <w:tc>
          <w:tcPr>
            <w:tcW w:w="1276" w:type="dxa"/>
            <w:vAlign w:val="center"/>
          </w:tcPr>
          <w:p w:rsidR="00C57547" w:rsidRDefault="00C57547" w:rsidP="00A128EC">
            <w:pPr>
              <w:pStyle w:val="20"/>
            </w:pPr>
            <w:r>
              <w:t>成本指标</w:t>
            </w:r>
          </w:p>
        </w:tc>
        <w:tc>
          <w:tcPr>
            <w:tcW w:w="1332" w:type="dxa"/>
            <w:vAlign w:val="center"/>
          </w:tcPr>
          <w:p w:rsidR="00C57547" w:rsidRDefault="00C57547" w:rsidP="00A128EC">
            <w:pPr>
              <w:pStyle w:val="20"/>
            </w:pPr>
            <w:r>
              <w:t>资助资金金额</w:t>
            </w:r>
          </w:p>
        </w:tc>
        <w:tc>
          <w:tcPr>
            <w:tcW w:w="3430" w:type="dxa"/>
            <w:vAlign w:val="center"/>
          </w:tcPr>
          <w:p w:rsidR="00C57547" w:rsidRDefault="00C57547" w:rsidP="00A128EC">
            <w:pPr>
              <w:pStyle w:val="20"/>
            </w:pPr>
            <w:r>
              <w:t>市级资金</w:t>
            </w:r>
          </w:p>
        </w:tc>
        <w:tc>
          <w:tcPr>
            <w:tcW w:w="2551" w:type="dxa"/>
            <w:vAlign w:val="center"/>
          </w:tcPr>
          <w:p w:rsidR="00C57547" w:rsidRDefault="00C57547" w:rsidP="00A128EC">
            <w:pPr>
              <w:pStyle w:val="20"/>
            </w:pPr>
            <w:r>
              <w:t>3973.44万元</w:t>
            </w:r>
          </w:p>
        </w:tc>
      </w:tr>
      <w:tr w:rsidR="00C57547" w:rsidTr="00A128EC">
        <w:trPr>
          <w:trHeight w:val="369"/>
          <w:jc w:val="center"/>
        </w:trPr>
        <w:tc>
          <w:tcPr>
            <w:tcW w:w="1276" w:type="dxa"/>
            <w:vAlign w:val="center"/>
          </w:tcPr>
          <w:p w:rsidR="00C57547" w:rsidRDefault="00C57547" w:rsidP="00A128EC">
            <w:pPr>
              <w:pStyle w:val="30"/>
            </w:pPr>
            <w:r>
              <w:t>效益指标</w:t>
            </w:r>
          </w:p>
        </w:tc>
        <w:tc>
          <w:tcPr>
            <w:tcW w:w="1276" w:type="dxa"/>
            <w:vAlign w:val="center"/>
          </w:tcPr>
          <w:p w:rsidR="00C57547" w:rsidRDefault="00C57547" w:rsidP="00A128EC">
            <w:pPr>
              <w:pStyle w:val="20"/>
            </w:pPr>
            <w:r>
              <w:t>社会效益指标</w:t>
            </w:r>
          </w:p>
        </w:tc>
        <w:tc>
          <w:tcPr>
            <w:tcW w:w="1332" w:type="dxa"/>
            <w:vAlign w:val="center"/>
          </w:tcPr>
          <w:p w:rsidR="00C57547" w:rsidRDefault="00C57547" w:rsidP="00A128EC">
            <w:pPr>
              <w:pStyle w:val="20"/>
            </w:pPr>
            <w:r>
              <w:t>家庭经济困难学生应助尽助</w:t>
            </w:r>
          </w:p>
        </w:tc>
        <w:tc>
          <w:tcPr>
            <w:tcW w:w="3430" w:type="dxa"/>
            <w:vAlign w:val="center"/>
          </w:tcPr>
          <w:p w:rsidR="00C57547" w:rsidRDefault="00C57547" w:rsidP="00A128EC">
            <w:pPr>
              <w:pStyle w:val="20"/>
            </w:pPr>
            <w:r>
              <w:t>家庭经济困难学生应助尽助</w:t>
            </w:r>
          </w:p>
        </w:tc>
        <w:tc>
          <w:tcPr>
            <w:tcW w:w="2551" w:type="dxa"/>
            <w:vAlign w:val="center"/>
          </w:tcPr>
          <w:p w:rsidR="00C57547" w:rsidRDefault="00C57547" w:rsidP="00A128EC">
            <w:pPr>
              <w:pStyle w:val="20"/>
            </w:pPr>
            <w:r>
              <w:t>100%</w:t>
            </w:r>
          </w:p>
        </w:tc>
      </w:tr>
      <w:tr w:rsidR="00C57547" w:rsidTr="00A128EC">
        <w:trPr>
          <w:trHeight w:val="369"/>
          <w:jc w:val="center"/>
        </w:trPr>
        <w:tc>
          <w:tcPr>
            <w:tcW w:w="1276" w:type="dxa"/>
            <w:vAlign w:val="center"/>
          </w:tcPr>
          <w:p w:rsidR="00C57547" w:rsidRDefault="00C57547" w:rsidP="00A128EC">
            <w:pPr>
              <w:pStyle w:val="30"/>
            </w:pPr>
            <w:r>
              <w:t>满意度指标</w:t>
            </w:r>
          </w:p>
        </w:tc>
        <w:tc>
          <w:tcPr>
            <w:tcW w:w="1276" w:type="dxa"/>
            <w:vAlign w:val="center"/>
          </w:tcPr>
          <w:p w:rsidR="00C57547" w:rsidRDefault="00C57547" w:rsidP="00A128EC">
            <w:pPr>
              <w:pStyle w:val="20"/>
            </w:pPr>
            <w:r>
              <w:t>服务对象满意度指标</w:t>
            </w:r>
          </w:p>
        </w:tc>
        <w:tc>
          <w:tcPr>
            <w:tcW w:w="1332" w:type="dxa"/>
            <w:vAlign w:val="center"/>
          </w:tcPr>
          <w:p w:rsidR="00C57547" w:rsidRDefault="00C57547" w:rsidP="00A128EC">
            <w:pPr>
              <w:pStyle w:val="20"/>
            </w:pPr>
            <w:r>
              <w:t>落实各项政策使学生家长满意</w:t>
            </w:r>
          </w:p>
        </w:tc>
        <w:tc>
          <w:tcPr>
            <w:tcW w:w="3430" w:type="dxa"/>
            <w:vAlign w:val="center"/>
          </w:tcPr>
          <w:p w:rsidR="00C57547" w:rsidRDefault="00C57547" w:rsidP="00A128EC">
            <w:pPr>
              <w:pStyle w:val="20"/>
            </w:pPr>
            <w:r>
              <w:t>落实各项政策使学生家长满意</w:t>
            </w:r>
          </w:p>
        </w:tc>
        <w:tc>
          <w:tcPr>
            <w:tcW w:w="2551" w:type="dxa"/>
            <w:vAlign w:val="center"/>
          </w:tcPr>
          <w:p w:rsidR="00C57547" w:rsidRDefault="00C57547" w:rsidP="00A128EC">
            <w:pPr>
              <w:pStyle w:val="20"/>
            </w:pPr>
            <w:r>
              <w:t>≥85%</w:t>
            </w:r>
          </w:p>
        </w:tc>
      </w:tr>
    </w:tbl>
    <w:p w:rsidR="00C57547" w:rsidRDefault="00C57547" w:rsidP="00C57547">
      <w:pPr>
        <w:sectPr w:rsidR="00C57547">
          <w:pgSz w:w="11900" w:h="16840"/>
          <w:pgMar w:top="1984" w:right="1304" w:bottom="1134" w:left="1304" w:header="720" w:footer="720" w:gutter="0"/>
          <w:cols w:space="720"/>
        </w:sectPr>
      </w:pPr>
    </w:p>
    <w:p w:rsidR="00C57547" w:rsidRDefault="00C57547" w:rsidP="00C57547">
      <w:pPr>
        <w:jc w:val="center"/>
      </w:pPr>
      <w:r>
        <w:rPr>
          <w:rFonts w:ascii="方正仿宋_GBK" w:eastAsia="方正仿宋_GBK" w:hAnsi="方正仿宋_GBK" w:cs="方正仿宋_GBK"/>
          <w:color w:val="000000"/>
          <w:sz w:val="28"/>
        </w:rPr>
        <w:lastRenderedPageBreak/>
        <w:t xml:space="preserve"> </w:t>
      </w:r>
    </w:p>
    <w:p w:rsidR="00C57547" w:rsidRDefault="00D54FA9" w:rsidP="00C57547">
      <w:pPr>
        <w:ind w:firstLine="560"/>
        <w:outlineLvl w:val="3"/>
      </w:pPr>
      <w:bookmarkStart w:id="11" w:name="_Toc126831362"/>
      <w:r>
        <w:rPr>
          <w:rFonts w:ascii="方正仿宋_GBK" w:eastAsia="方正仿宋_GBK" w:hAnsi="方正仿宋_GBK" w:cs="方正仿宋_GBK" w:hint="eastAsia"/>
          <w:color w:val="000000"/>
          <w:sz w:val="28"/>
          <w:lang w:eastAsia="zh-CN"/>
        </w:rPr>
        <w:t>12</w:t>
      </w:r>
      <w:r w:rsidR="00C57547">
        <w:rPr>
          <w:rFonts w:ascii="方正仿宋_GBK" w:eastAsia="方正仿宋_GBK" w:hAnsi="方正仿宋_GBK" w:cs="方正仿宋_GBK"/>
          <w:color w:val="000000"/>
          <w:sz w:val="28"/>
        </w:rPr>
        <w:t>.学校思想政治工作补助项目绩效目标表</w:t>
      </w:r>
      <w:bookmarkEnd w:id="1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C57547" w:rsidTr="00A128E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C57547" w:rsidRDefault="00C57547" w:rsidP="00A128EC">
            <w:pPr>
              <w:pStyle w:val="5"/>
            </w:pPr>
            <w:r>
              <w:t>330221天津科技大学</w:t>
            </w:r>
          </w:p>
        </w:tc>
        <w:tc>
          <w:tcPr>
            <w:tcW w:w="1276" w:type="dxa"/>
            <w:tcBorders>
              <w:top w:val="single" w:sz="6" w:space="0" w:color="FFFFFF"/>
              <w:left w:val="single" w:sz="6" w:space="0" w:color="FFFFFF"/>
              <w:right w:val="single" w:sz="6" w:space="0" w:color="FFFFFF"/>
            </w:tcBorders>
            <w:vAlign w:val="center"/>
          </w:tcPr>
          <w:p w:rsidR="00C57547" w:rsidRDefault="00C57547" w:rsidP="00A128EC">
            <w:pPr>
              <w:pStyle w:val="4"/>
            </w:pPr>
            <w:r>
              <w:t>单位：万元</w:t>
            </w:r>
          </w:p>
        </w:tc>
      </w:tr>
      <w:tr w:rsidR="00C57547" w:rsidTr="00A128EC">
        <w:trPr>
          <w:trHeight w:val="369"/>
          <w:jc w:val="center"/>
        </w:trPr>
        <w:tc>
          <w:tcPr>
            <w:tcW w:w="1276" w:type="dxa"/>
            <w:vAlign w:val="center"/>
          </w:tcPr>
          <w:p w:rsidR="00C57547" w:rsidRDefault="00C57547" w:rsidP="00A128EC">
            <w:pPr>
              <w:pStyle w:val="10"/>
            </w:pPr>
            <w:r>
              <w:t>项目名称</w:t>
            </w:r>
          </w:p>
        </w:tc>
        <w:tc>
          <w:tcPr>
            <w:tcW w:w="8589" w:type="dxa"/>
            <w:gridSpan w:val="6"/>
            <w:vAlign w:val="center"/>
          </w:tcPr>
          <w:p w:rsidR="00C57547" w:rsidRDefault="00C57547" w:rsidP="00A128EC">
            <w:pPr>
              <w:pStyle w:val="20"/>
            </w:pPr>
            <w:r>
              <w:t>学校思想政治工作补助项目</w:t>
            </w:r>
          </w:p>
        </w:tc>
      </w:tr>
      <w:tr w:rsidR="00C57547" w:rsidTr="00A128EC">
        <w:trPr>
          <w:trHeight w:val="369"/>
          <w:jc w:val="center"/>
        </w:trPr>
        <w:tc>
          <w:tcPr>
            <w:tcW w:w="1276" w:type="dxa"/>
            <w:vMerge w:val="restart"/>
            <w:vAlign w:val="center"/>
          </w:tcPr>
          <w:p w:rsidR="00C57547" w:rsidRDefault="00C57547" w:rsidP="00A128EC">
            <w:pPr>
              <w:pStyle w:val="10"/>
            </w:pPr>
            <w:r>
              <w:t>预算规模及资金用途</w:t>
            </w:r>
          </w:p>
        </w:tc>
        <w:tc>
          <w:tcPr>
            <w:tcW w:w="1276" w:type="dxa"/>
            <w:vAlign w:val="center"/>
          </w:tcPr>
          <w:p w:rsidR="00C57547" w:rsidRDefault="00C57547" w:rsidP="00A128EC">
            <w:pPr>
              <w:pStyle w:val="10"/>
            </w:pPr>
            <w:r>
              <w:t>预算数</w:t>
            </w:r>
          </w:p>
        </w:tc>
        <w:tc>
          <w:tcPr>
            <w:tcW w:w="1332" w:type="dxa"/>
            <w:vAlign w:val="center"/>
          </w:tcPr>
          <w:p w:rsidR="00C57547" w:rsidRDefault="00C57547" w:rsidP="00A128EC">
            <w:pPr>
              <w:pStyle w:val="20"/>
            </w:pPr>
            <w:r>
              <w:t>65.00</w:t>
            </w:r>
          </w:p>
        </w:tc>
        <w:tc>
          <w:tcPr>
            <w:tcW w:w="1587" w:type="dxa"/>
            <w:vAlign w:val="center"/>
          </w:tcPr>
          <w:p w:rsidR="00C57547" w:rsidRDefault="00C57547" w:rsidP="00A128EC">
            <w:pPr>
              <w:pStyle w:val="10"/>
            </w:pPr>
            <w:r>
              <w:t>其中：财政    资金</w:t>
            </w:r>
          </w:p>
        </w:tc>
        <w:tc>
          <w:tcPr>
            <w:tcW w:w="1843" w:type="dxa"/>
            <w:vAlign w:val="center"/>
          </w:tcPr>
          <w:p w:rsidR="00C57547" w:rsidRDefault="00C57547" w:rsidP="00A128EC">
            <w:pPr>
              <w:pStyle w:val="20"/>
            </w:pPr>
            <w:r>
              <w:t>65.00</w:t>
            </w:r>
          </w:p>
        </w:tc>
        <w:tc>
          <w:tcPr>
            <w:tcW w:w="1276" w:type="dxa"/>
            <w:vAlign w:val="center"/>
          </w:tcPr>
          <w:p w:rsidR="00C57547" w:rsidRDefault="00C57547" w:rsidP="00A128EC">
            <w:pPr>
              <w:pStyle w:val="10"/>
            </w:pPr>
            <w:r>
              <w:t>其他资金</w:t>
            </w:r>
          </w:p>
        </w:tc>
        <w:tc>
          <w:tcPr>
            <w:tcW w:w="1276" w:type="dxa"/>
            <w:vAlign w:val="center"/>
          </w:tcPr>
          <w:p w:rsidR="00C57547" w:rsidRDefault="00C57547" w:rsidP="00A128EC">
            <w:pPr>
              <w:pStyle w:val="20"/>
            </w:pPr>
            <w:r>
              <w:t xml:space="preserve"> </w:t>
            </w:r>
          </w:p>
        </w:tc>
      </w:tr>
      <w:tr w:rsidR="00C57547" w:rsidTr="00A128EC">
        <w:trPr>
          <w:trHeight w:val="369"/>
          <w:jc w:val="center"/>
        </w:trPr>
        <w:tc>
          <w:tcPr>
            <w:tcW w:w="1276" w:type="dxa"/>
            <w:vMerge/>
          </w:tcPr>
          <w:p w:rsidR="00C57547" w:rsidRDefault="00C57547" w:rsidP="00A128EC"/>
        </w:tc>
        <w:tc>
          <w:tcPr>
            <w:tcW w:w="8589" w:type="dxa"/>
            <w:gridSpan w:val="6"/>
            <w:vAlign w:val="center"/>
          </w:tcPr>
          <w:p w:rsidR="00C57547" w:rsidRDefault="00C57547" w:rsidP="00A128EC">
            <w:pPr>
              <w:pStyle w:val="20"/>
            </w:pPr>
            <w:r>
              <w:t>用于思政课建设工作经费</w:t>
            </w:r>
          </w:p>
        </w:tc>
      </w:tr>
      <w:tr w:rsidR="00C57547" w:rsidTr="00A128EC">
        <w:trPr>
          <w:trHeight w:val="369"/>
          <w:jc w:val="center"/>
        </w:trPr>
        <w:tc>
          <w:tcPr>
            <w:tcW w:w="1276" w:type="dxa"/>
            <w:vAlign w:val="center"/>
          </w:tcPr>
          <w:p w:rsidR="00C57547" w:rsidRDefault="00C57547" w:rsidP="00A128EC">
            <w:pPr>
              <w:pStyle w:val="10"/>
            </w:pPr>
            <w:r>
              <w:t>绩效目标</w:t>
            </w:r>
          </w:p>
        </w:tc>
        <w:tc>
          <w:tcPr>
            <w:tcW w:w="8589" w:type="dxa"/>
            <w:gridSpan w:val="6"/>
            <w:vAlign w:val="center"/>
          </w:tcPr>
          <w:p w:rsidR="00C57547" w:rsidRDefault="00C57547" w:rsidP="00A128EC">
            <w:pPr>
              <w:pStyle w:val="20"/>
            </w:pPr>
            <w:r>
              <w:t>1.加强大中小学思政课一体化建设，落实思政课立德树人关键课程。推动天津市高校思想政治理论课实践教学改革，推广实践教学模式。</w:t>
            </w:r>
          </w:p>
          <w:p w:rsidR="00C57547" w:rsidRDefault="00C57547" w:rsidP="00A128EC">
            <w:pPr>
              <w:pStyle w:val="20"/>
            </w:pPr>
            <w:r>
              <w:t>2.加强高校思想政治工作理论研究，有针对性地破解高校思想政治工作改革攻坚过程中遇到的重点和难点问题。</w:t>
            </w:r>
          </w:p>
        </w:tc>
      </w:tr>
    </w:tbl>
    <w:p w:rsidR="00C57547" w:rsidRDefault="00C57547" w:rsidP="00C57547">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C57547" w:rsidTr="00A128EC">
        <w:trPr>
          <w:trHeight w:val="397"/>
          <w:tblHeader/>
          <w:jc w:val="center"/>
        </w:trPr>
        <w:tc>
          <w:tcPr>
            <w:tcW w:w="1276" w:type="dxa"/>
            <w:vAlign w:val="center"/>
          </w:tcPr>
          <w:p w:rsidR="00C57547" w:rsidRDefault="00C57547" w:rsidP="00A128EC">
            <w:pPr>
              <w:pStyle w:val="10"/>
            </w:pPr>
            <w:r>
              <w:t>一级指标</w:t>
            </w:r>
          </w:p>
        </w:tc>
        <w:tc>
          <w:tcPr>
            <w:tcW w:w="1276" w:type="dxa"/>
            <w:vAlign w:val="center"/>
          </w:tcPr>
          <w:p w:rsidR="00C57547" w:rsidRDefault="00C57547" w:rsidP="00A128EC">
            <w:pPr>
              <w:pStyle w:val="10"/>
            </w:pPr>
            <w:r>
              <w:t>二级指标</w:t>
            </w:r>
          </w:p>
        </w:tc>
        <w:tc>
          <w:tcPr>
            <w:tcW w:w="1332" w:type="dxa"/>
            <w:vAlign w:val="center"/>
          </w:tcPr>
          <w:p w:rsidR="00C57547" w:rsidRDefault="00C57547" w:rsidP="00A128EC">
            <w:pPr>
              <w:pStyle w:val="10"/>
            </w:pPr>
            <w:r>
              <w:t>三级指标</w:t>
            </w:r>
          </w:p>
        </w:tc>
        <w:tc>
          <w:tcPr>
            <w:tcW w:w="3430" w:type="dxa"/>
            <w:vAlign w:val="center"/>
          </w:tcPr>
          <w:p w:rsidR="00C57547" w:rsidRDefault="00C57547" w:rsidP="00A128EC">
            <w:pPr>
              <w:pStyle w:val="10"/>
            </w:pPr>
            <w:r>
              <w:t>绩效指标描述</w:t>
            </w:r>
          </w:p>
        </w:tc>
        <w:tc>
          <w:tcPr>
            <w:tcW w:w="2551" w:type="dxa"/>
            <w:vAlign w:val="center"/>
          </w:tcPr>
          <w:p w:rsidR="00C57547" w:rsidRDefault="00C57547" w:rsidP="00A128EC">
            <w:pPr>
              <w:pStyle w:val="10"/>
            </w:pPr>
            <w:r>
              <w:t>指标值</w:t>
            </w:r>
          </w:p>
        </w:tc>
      </w:tr>
      <w:tr w:rsidR="00C57547" w:rsidTr="00A128EC">
        <w:trPr>
          <w:trHeight w:val="369"/>
          <w:jc w:val="center"/>
        </w:trPr>
        <w:tc>
          <w:tcPr>
            <w:tcW w:w="1276" w:type="dxa"/>
            <w:vMerge w:val="restart"/>
            <w:vAlign w:val="center"/>
          </w:tcPr>
          <w:p w:rsidR="00C57547" w:rsidRDefault="00C57547" w:rsidP="00A128EC">
            <w:pPr>
              <w:pStyle w:val="30"/>
            </w:pPr>
            <w:r>
              <w:t>产出指标</w:t>
            </w:r>
          </w:p>
        </w:tc>
        <w:tc>
          <w:tcPr>
            <w:tcW w:w="1276" w:type="dxa"/>
            <w:vAlign w:val="center"/>
          </w:tcPr>
          <w:p w:rsidR="00C57547" w:rsidRDefault="00C57547" w:rsidP="00A128EC">
            <w:pPr>
              <w:pStyle w:val="20"/>
            </w:pPr>
            <w:r>
              <w:t>数量指标</w:t>
            </w:r>
          </w:p>
        </w:tc>
        <w:tc>
          <w:tcPr>
            <w:tcW w:w="1332" w:type="dxa"/>
            <w:vAlign w:val="center"/>
          </w:tcPr>
          <w:p w:rsidR="00C57547" w:rsidRDefault="00C57547" w:rsidP="00A128EC">
            <w:pPr>
              <w:pStyle w:val="20"/>
            </w:pPr>
            <w:r>
              <w:t>活动参与人数</w:t>
            </w:r>
          </w:p>
        </w:tc>
        <w:tc>
          <w:tcPr>
            <w:tcW w:w="3430" w:type="dxa"/>
            <w:vAlign w:val="center"/>
          </w:tcPr>
          <w:p w:rsidR="00C57547" w:rsidRDefault="00C57547" w:rsidP="00A128EC">
            <w:pPr>
              <w:pStyle w:val="20"/>
            </w:pPr>
            <w:r>
              <w:t>活动参与人数</w:t>
            </w:r>
          </w:p>
        </w:tc>
        <w:tc>
          <w:tcPr>
            <w:tcW w:w="2551" w:type="dxa"/>
            <w:vAlign w:val="center"/>
          </w:tcPr>
          <w:p w:rsidR="00C57547" w:rsidRDefault="00C57547" w:rsidP="00A128EC">
            <w:pPr>
              <w:pStyle w:val="20"/>
            </w:pPr>
            <w:r>
              <w:t>≥3000人</w:t>
            </w:r>
          </w:p>
        </w:tc>
      </w:tr>
      <w:tr w:rsidR="00C57547" w:rsidTr="00A128EC">
        <w:trPr>
          <w:trHeight w:val="369"/>
          <w:jc w:val="center"/>
        </w:trPr>
        <w:tc>
          <w:tcPr>
            <w:tcW w:w="1276" w:type="dxa"/>
            <w:vMerge/>
            <w:vAlign w:val="center"/>
          </w:tcPr>
          <w:p w:rsidR="00C57547" w:rsidRDefault="00C57547" w:rsidP="00A128EC"/>
        </w:tc>
        <w:tc>
          <w:tcPr>
            <w:tcW w:w="1276" w:type="dxa"/>
            <w:vAlign w:val="center"/>
          </w:tcPr>
          <w:p w:rsidR="00C57547" w:rsidRDefault="00C57547" w:rsidP="00A128EC">
            <w:pPr>
              <w:pStyle w:val="20"/>
            </w:pPr>
            <w:r>
              <w:t>质量指标</w:t>
            </w:r>
          </w:p>
        </w:tc>
        <w:tc>
          <w:tcPr>
            <w:tcW w:w="1332" w:type="dxa"/>
            <w:vAlign w:val="center"/>
          </w:tcPr>
          <w:p w:rsidR="00C57547" w:rsidRDefault="00C57547" w:rsidP="00A128EC">
            <w:pPr>
              <w:pStyle w:val="20"/>
            </w:pPr>
            <w:r>
              <w:t>参加人次</w:t>
            </w:r>
          </w:p>
        </w:tc>
        <w:tc>
          <w:tcPr>
            <w:tcW w:w="3430" w:type="dxa"/>
            <w:vAlign w:val="center"/>
          </w:tcPr>
          <w:p w:rsidR="00C57547" w:rsidRDefault="00C57547" w:rsidP="00A128EC">
            <w:pPr>
              <w:pStyle w:val="20"/>
            </w:pPr>
            <w:r>
              <w:t>参加人次</w:t>
            </w:r>
          </w:p>
        </w:tc>
        <w:tc>
          <w:tcPr>
            <w:tcW w:w="2551" w:type="dxa"/>
            <w:vAlign w:val="center"/>
          </w:tcPr>
          <w:p w:rsidR="00C57547" w:rsidRDefault="00C57547" w:rsidP="00A128EC">
            <w:pPr>
              <w:pStyle w:val="20"/>
            </w:pPr>
            <w:r>
              <w:t>≥10000人次</w:t>
            </w:r>
          </w:p>
        </w:tc>
      </w:tr>
      <w:tr w:rsidR="00C57547" w:rsidTr="00A128EC">
        <w:trPr>
          <w:trHeight w:val="369"/>
          <w:jc w:val="center"/>
        </w:trPr>
        <w:tc>
          <w:tcPr>
            <w:tcW w:w="1276" w:type="dxa"/>
            <w:vMerge/>
            <w:vAlign w:val="center"/>
          </w:tcPr>
          <w:p w:rsidR="00C57547" w:rsidRDefault="00C57547" w:rsidP="00A128EC"/>
        </w:tc>
        <w:tc>
          <w:tcPr>
            <w:tcW w:w="1276" w:type="dxa"/>
            <w:vAlign w:val="center"/>
          </w:tcPr>
          <w:p w:rsidR="00C57547" w:rsidRDefault="00C57547" w:rsidP="00A128EC">
            <w:pPr>
              <w:pStyle w:val="20"/>
            </w:pPr>
            <w:r>
              <w:t>时效指标</w:t>
            </w:r>
          </w:p>
        </w:tc>
        <w:tc>
          <w:tcPr>
            <w:tcW w:w="1332" w:type="dxa"/>
            <w:vAlign w:val="center"/>
          </w:tcPr>
          <w:p w:rsidR="00C57547" w:rsidRDefault="00C57547" w:rsidP="00A128EC">
            <w:pPr>
              <w:pStyle w:val="20"/>
            </w:pPr>
            <w:r>
              <w:t>项目按期完成率</w:t>
            </w:r>
          </w:p>
        </w:tc>
        <w:tc>
          <w:tcPr>
            <w:tcW w:w="3430" w:type="dxa"/>
            <w:vAlign w:val="center"/>
          </w:tcPr>
          <w:p w:rsidR="00C57547" w:rsidRDefault="00C57547" w:rsidP="00A128EC">
            <w:pPr>
              <w:pStyle w:val="20"/>
            </w:pPr>
            <w:r>
              <w:t>项目按期完成率</w:t>
            </w:r>
          </w:p>
        </w:tc>
        <w:tc>
          <w:tcPr>
            <w:tcW w:w="2551" w:type="dxa"/>
            <w:vAlign w:val="center"/>
          </w:tcPr>
          <w:p w:rsidR="00C57547" w:rsidRDefault="00C57547" w:rsidP="00A128EC">
            <w:pPr>
              <w:pStyle w:val="20"/>
            </w:pPr>
            <w:r>
              <w:t>≥100%</w:t>
            </w:r>
          </w:p>
        </w:tc>
      </w:tr>
      <w:tr w:rsidR="00C57547" w:rsidTr="00A128EC">
        <w:trPr>
          <w:trHeight w:val="369"/>
          <w:jc w:val="center"/>
        </w:trPr>
        <w:tc>
          <w:tcPr>
            <w:tcW w:w="1276" w:type="dxa"/>
            <w:vMerge/>
            <w:vAlign w:val="center"/>
          </w:tcPr>
          <w:p w:rsidR="00C57547" w:rsidRDefault="00C57547" w:rsidP="00A128EC"/>
        </w:tc>
        <w:tc>
          <w:tcPr>
            <w:tcW w:w="1276" w:type="dxa"/>
            <w:vAlign w:val="center"/>
          </w:tcPr>
          <w:p w:rsidR="00C57547" w:rsidRDefault="00C57547" w:rsidP="00A128EC">
            <w:pPr>
              <w:pStyle w:val="20"/>
            </w:pPr>
            <w:r>
              <w:t>成本指标</w:t>
            </w:r>
          </w:p>
        </w:tc>
        <w:tc>
          <w:tcPr>
            <w:tcW w:w="1332" w:type="dxa"/>
            <w:vAlign w:val="center"/>
          </w:tcPr>
          <w:p w:rsidR="00C57547" w:rsidRDefault="00C57547" w:rsidP="00A128EC">
            <w:pPr>
              <w:pStyle w:val="20"/>
            </w:pPr>
            <w:r>
              <w:t>投入资金</w:t>
            </w:r>
          </w:p>
        </w:tc>
        <w:tc>
          <w:tcPr>
            <w:tcW w:w="3430" w:type="dxa"/>
            <w:vAlign w:val="center"/>
          </w:tcPr>
          <w:p w:rsidR="00C57547" w:rsidRDefault="00C57547" w:rsidP="00A128EC">
            <w:pPr>
              <w:pStyle w:val="20"/>
            </w:pPr>
            <w:r>
              <w:t>投入资金</w:t>
            </w:r>
          </w:p>
        </w:tc>
        <w:tc>
          <w:tcPr>
            <w:tcW w:w="2551" w:type="dxa"/>
            <w:vAlign w:val="center"/>
          </w:tcPr>
          <w:p w:rsidR="00C57547" w:rsidRDefault="00C57547" w:rsidP="00A128EC">
            <w:pPr>
              <w:pStyle w:val="20"/>
            </w:pPr>
            <w:r>
              <w:t>65万元</w:t>
            </w:r>
          </w:p>
        </w:tc>
      </w:tr>
      <w:tr w:rsidR="00C57547" w:rsidTr="00A128EC">
        <w:trPr>
          <w:trHeight w:val="369"/>
          <w:jc w:val="center"/>
        </w:trPr>
        <w:tc>
          <w:tcPr>
            <w:tcW w:w="1276" w:type="dxa"/>
            <w:vAlign w:val="center"/>
          </w:tcPr>
          <w:p w:rsidR="00C57547" w:rsidRDefault="00C57547" w:rsidP="00A128EC">
            <w:pPr>
              <w:pStyle w:val="30"/>
            </w:pPr>
            <w:r>
              <w:t>效益指标</w:t>
            </w:r>
          </w:p>
        </w:tc>
        <w:tc>
          <w:tcPr>
            <w:tcW w:w="1276" w:type="dxa"/>
            <w:vAlign w:val="center"/>
          </w:tcPr>
          <w:p w:rsidR="00C57547" w:rsidRDefault="00C57547" w:rsidP="00A128EC">
            <w:pPr>
              <w:pStyle w:val="20"/>
            </w:pPr>
            <w:r>
              <w:t>社会效益指标</w:t>
            </w:r>
          </w:p>
        </w:tc>
        <w:tc>
          <w:tcPr>
            <w:tcW w:w="1332" w:type="dxa"/>
            <w:vAlign w:val="center"/>
          </w:tcPr>
          <w:p w:rsidR="00C57547" w:rsidRDefault="00C57547" w:rsidP="00A128EC">
            <w:pPr>
              <w:pStyle w:val="20"/>
            </w:pPr>
            <w:r>
              <w:t>课题成果</w:t>
            </w:r>
          </w:p>
        </w:tc>
        <w:tc>
          <w:tcPr>
            <w:tcW w:w="3430" w:type="dxa"/>
            <w:vAlign w:val="center"/>
          </w:tcPr>
          <w:p w:rsidR="00C57547" w:rsidRDefault="00C57547" w:rsidP="00A128EC">
            <w:pPr>
              <w:pStyle w:val="20"/>
            </w:pPr>
            <w:r>
              <w:t>结项报告、出版书籍</w:t>
            </w:r>
          </w:p>
        </w:tc>
        <w:tc>
          <w:tcPr>
            <w:tcW w:w="2551" w:type="dxa"/>
            <w:vAlign w:val="center"/>
          </w:tcPr>
          <w:p w:rsidR="00C57547" w:rsidRDefault="00C57547" w:rsidP="00A128EC">
            <w:pPr>
              <w:pStyle w:val="20"/>
            </w:pPr>
            <w:r>
              <w:t>≥3项</w:t>
            </w:r>
          </w:p>
        </w:tc>
      </w:tr>
      <w:tr w:rsidR="00C57547" w:rsidTr="00A128EC">
        <w:trPr>
          <w:trHeight w:val="369"/>
          <w:jc w:val="center"/>
        </w:trPr>
        <w:tc>
          <w:tcPr>
            <w:tcW w:w="1276" w:type="dxa"/>
            <w:vAlign w:val="center"/>
          </w:tcPr>
          <w:p w:rsidR="00C57547" w:rsidRDefault="00C57547" w:rsidP="00A128EC">
            <w:pPr>
              <w:pStyle w:val="30"/>
            </w:pPr>
            <w:r>
              <w:t>满意度指标</w:t>
            </w:r>
          </w:p>
        </w:tc>
        <w:tc>
          <w:tcPr>
            <w:tcW w:w="1276" w:type="dxa"/>
            <w:vAlign w:val="center"/>
          </w:tcPr>
          <w:p w:rsidR="00C57547" w:rsidRDefault="00C57547" w:rsidP="00A128EC">
            <w:pPr>
              <w:pStyle w:val="20"/>
            </w:pPr>
            <w:r>
              <w:t>服务对象满意度指标</w:t>
            </w:r>
          </w:p>
        </w:tc>
        <w:tc>
          <w:tcPr>
            <w:tcW w:w="1332" w:type="dxa"/>
            <w:vAlign w:val="center"/>
          </w:tcPr>
          <w:p w:rsidR="00C57547" w:rsidRDefault="00C57547" w:rsidP="00A128EC">
            <w:pPr>
              <w:pStyle w:val="20"/>
            </w:pPr>
            <w:r>
              <w:t>思政教师满意度</w:t>
            </w:r>
          </w:p>
        </w:tc>
        <w:tc>
          <w:tcPr>
            <w:tcW w:w="3430" w:type="dxa"/>
            <w:vAlign w:val="center"/>
          </w:tcPr>
          <w:p w:rsidR="00C57547" w:rsidRDefault="00C57547" w:rsidP="00A128EC">
            <w:pPr>
              <w:pStyle w:val="20"/>
            </w:pPr>
            <w:r>
              <w:t>思政教师满意度</w:t>
            </w:r>
          </w:p>
        </w:tc>
        <w:tc>
          <w:tcPr>
            <w:tcW w:w="2551" w:type="dxa"/>
            <w:vAlign w:val="center"/>
          </w:tcPr>
          <w:p w:rsidR="00C57547" w:rsidRDefault="00C57547" w:rsidP="00A128EC">
            <w:pPr>
              <w:pStyle w:val="20"/>
            </w:pPr>
            <w:r>
              <w:t>≥90%</w:t>
            </w:r>
          </w:p>
        </w:tc>
      </w:tr>
    </w:tbl>
    <w:p w:rsidR="00C57547" w:rsidRDefault="00C57547" w:rsidP="00C57547">
      <w:pPr>
        <w:sectPr w:rsidR="00C57547">
          <w:pgSz w:w="11900" w:h="16840"/>
          <w:pgMar w:top="1984" w:right="1304" w:bottom="1134" w:left="1304" w:header="720" w:footer="720" w:gutter="0"/>
          <w:cols w:space="720"/>
        </w:sectPr>
      </w:pPr>
    </w:p>
    <w:p w:rsidR="00C57547" w:rsidRDefault="00C57547" w:rsidP="00C57547">
      <w:pPr>
        <w:jc w:val="center"/>
      </w:pPr>
      <w:r>
        <w:rPr>
          <w:rFonts w:ascii="方正仿宋_GBK" w:eastAsia="方正仿宋_GBK" w:hAnsi="方正仿宋_GBK" w:cs="方正仿宋_GBK"/>
          <w:color w:val="000000"/>
          <w:sz w:val="28"/>
        </w:rPr>
        <w:lastRenderedPageBreak/>
        <w:t xml:space="preserve"> </w:t>
      </w:r>
    </w:p>
    <w:p w:rsidR="00C57547" w:rsidRDefault="00D54FA9" w:rsidP="00C57547">
      <w:pPr>
        <w:ind w:firstLine="560"/>
        <w:outlineLvl w:val="3"/>
      </w:pPr>
      <w:bookmarkStart w:id="12" w:name="_Toc126831363"/>
      <w:r>
        <w:rPr>
          <w:rFonts w:ascii="方正仿宋_GBK" w:eastAsia="方正仿宋_GBK" w:hAnsi="方正仿宋_GBK" w:cs="方正仿宋_GBK" w:hint="eastAsia"/>
          <w:color w:val="000000"/>
          <w:sz w:val="28"/>
          <w:lang w:eastAsia="zh-CN"/>
        </w:rPr>
        <w:t>13</w:t>
      </w:r>
      <w:r w:rsidR="00C57547">
        <w:rPr>
          <w:rFonts w:ascii="方正仿宋_GBK" w:eastAsia="方正仿宋_GBK" w:hAnsi="方正仿宋_GBK" w:cs="方正仿宋_GBK"/>
          <w:color w:val="000000"/>
          <w:sz w:val="28"/>
        </w:rPr>
        <w:t>.增强国有资本实力（科技大学资产经营公司）绩效目标表</w:t>
      </w:r>
      <w:bookmarkEnd w:id="1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C57547" w:rsidTr="00A128E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C57547" w:rsidRDefault="00C57547" w:rsidP="00A128EC">
            <w:pPr>
              <w:pStyle w:val="5"/>
            </w:pPr>
            <w:r>
              <w:t>330221天津科技大学</w:t>
            </w:r>
          </w:p>
        </w:tc>
        <w:tc>
          <w:tcPr>
            <w:tcW w:w="1276" w:type="dxa"/>
            <w:tcBorders>
              <w:top w:val="single" w:sz="6" w:space="0" w:color="FFFFFF"/>
              <w:left w:val="single" w:sz="6" w:space="0" w:color="FFFFFF"/>
              <w:right w:val="single" w:sz="6" w:space="0" w:color="FFFFFF"/>
            </w:tcBorders>
            <w:vAlign w:val="center"/>
          </w:tcPr>
          <w:p w:rsidR="00C57547" w:rsidRDefault="00C57547" w:rsidP="00A128EC">
            <w:pPr>
              <w:pStyle w:val="4"/>
            </w:pPr>
            <w:r>
              <w:t>单位：万元</w:t>
            </w:r>
          </w:p>
        </w:tc>
      </w:tr>
      <w:tr w:rsidR="00C57547" w:rsidTr="00A128EC">
        <w:trPr>
          <w:trHeight w:val="369"/>
          <w:jc w:val="center"/>
        </w:trPr>
        <w:tc>
          <w:tcPr>
            <w:tcW w:w="1276" w:type="dxa"/>
            <w:vAlign w:val="center"/>
          </w:tcPr>
          <w:p w:rsidR="00C57547" w:rsidRDefault="00C57547" w:rsidP="00A128EC">
            <w:pPr>
              <w:pStyle w:val="10"/>
            </w:pPr>
            <w:r>
              <w:t>项目名称</w:t>
            </w:r>
          </w:p>
        </w:tc>
        <w:tc>
          <w:tcPr>
            <w:tcW w:w="8589" w:type="dxa"/>
            <w:gridSpan w:val="6"/>
            <w:vAlign w:val="center"/>
          </w:tcPr>
          <w:p w:rsidR="00C57547" w:rsidRDefault="00C57547" w:rsidP="00A128EC">
            <w:pPr>
              <w:pStyle w:val="20"/>
            </w:pPr>
            <w:r>
              <w:t>增强国有资本实力（科技大学资产经营公司）</w:t>
            </w:r>
          </w:p>
        </w:tc>
      </w:tr>
      <w:tr w:rsidR="00C57547" w:rsidTr="00A128EC">
        <w:trPr>
          <w:trHeight w:val="369"/>
          <w:jc w:val="center"/>
        </w:trPr>
        <w:tc>
          <w:tcPr>
            <w:tcW w:w="1276" w:type="dxa"/>
            <w:vMerge w:val="restart"/>
            <w:vAlign w:val="center"/>
          </w:tcPr>
          <w:p w:rsidR="00C57547" w:rsidRDefault="00C57547" w:rsidP="00A128EC">
            <w:pPr>
              <w:pStyle w:val="10"/>
            </w:pPr>
            <w:r>
              <w:t>预算规模及资金用途</w:t>
            </w:r>
          </w:p>
        </w:tc>
        <w:tc>
          <w:tcPr>
            <w:tcW w:w="1276" w:type="dxa"/>
            <w:vAlign w:val="center"/>
          </w:tcPr>
          <w:p w:rsidR="00C57547" w:rsidRDefault="00C57547" w:rsidP="00A128EC">
            <w:pPr>
              <w:pStyle w:val="10"/>
            </w:pPr>
            <w:r>
              <w:t>预算数</w:t>
            </w:r>
          </w:p>
        </w:tc>
        <w:tc>
          <w:tcPr>
            <w:tcW w:w="1332" w:type="dxa"/>
            <w:vAlign w:val="center"/>
          </w:tcPr>
          <w:p w:rsidR="00C57547" w:rsidRDefault="00C57547" w:rsidP="00A128EC">
            <w:pPr>
              <w:pStyle w:val="20"/>
            </w:pPr>
            <w:r>
              <w:t>0.24</w:t>
            </w:r>
          </w:p>
        </w:tc>
        <w:tc>
          <w:tcPr>
            <w:tcW w:w="1587" w:type="dxa"/>
            <w:vAlign w:val="center"/>
          </w:tcPr>
          <w:p w:rsidR="00C57547" w:rsidRDefault="00C57547" w:rsidP="00A128EC">
            <w:pPr>
              <w:pStyle w:val="10"/>
            </w:pPr>
            <w:r>
              <w:t>其中：财政    资金</w:t>
            </w:r>
          </w:p>
        </w:tc>
        <w:tc>
          <w:tcPr>
            <w:tcW w:w="1843" w:type="dxa"/>
            <w:vAlign w:val="center"/>
          </w:tcPr>
          <w:p w:rsidR="00C57547" w:rsidRDefault="00C57547" w:rsidP="00A128EC">
            <w:pPr>
              <w:pStyle w:val="20"/>
            </w:pPr>
            <w:r>
              <w:t>0.24</w:t>
            </w:r>
          </w:p>
        </w:tc>
        <w:tc>
          <w:tcPr>
            <w:tcW w:w="1276" w:type="dxa"/>
            <w:vAlign w:val="center"/>
          </w:tcPr>
          <w:p w:rsidR="00C57547" w:rsidRDefault="00C57547" w:rsidP="00A128EC">
            <w:pPr>
              <w:pStyle w:val="10"/>
            </w:pPr>
            <w:r>
              <w:t>其他资金</w:t>
            </w:r>
          </w:p>
        </w:tc>
        <w:tc>
          <w:tcPr>
            <w:tcW w:w="1276" w:type="dxa"/>
            <w:vAlign w:val="center"/>
          </w:tcPr>
          <w:p w:rsidR="00C57547" w:rsidRDefault="00C57547" w:rsidP="00A128EC">
            <w:pPr>
              <w:pStyle w:val="20"/>
            </w:pPr>
            <w:r>
              <w:t xml:space="preserve"> </w:t>
            </w:r>
          </w:p>
        </w:tc>
      </w:tr>
      <w:tr w:rsidR="00C57547" w:rsidTr="00A128EC">
        <w:trPr>
          <w:trHeight w:val="369"/>
          <w:jc w:val="center"/>
        </w:trPr>
        <w:tc>
          <w:tcPr>
            <w:tcW w:w="1276" w:type="dxa"/>
            <w:vMerge/>
          </w:tcPr>
          <w:p w:rsidR="00C57547" w:rsidRDefault="00C57547" w:rsidP="00A128EC"/>
        </w:tc>
        <w:tc>
          <w:tcPr>
            <w:tcW w:w="8589" w:type="dxa"/>
            <w:gridSpan w:val="6"/>
            <w:vAlign w:val="center"/>
          </w:tcPr>
          <w:p w:rsidR="00C57547" w:rsidRDefault="00C57547" w:rsidP="00A128EC">
            <w:pPr>
              <w:pStyle w:val="20"/>
            </w:pPr>
            <w:r>
              <w:t>用于增强国有资本实力</w:t>
            </w:r>
          </w:p>
        </w:tc>
      </w:tr>
      <w:tr w:rsidR="00C57547" w:rsidTr="00A128EC">
        <w:trPr>
          <w:trHeight w:val="369"/>
          <w:jc w:val="center"/>
        </w:trPr>
        <w:tc>
          <w:tcPr>
            <w:tcW w:w="1276" w:type="dxa"/>
            <w:vAlign w:val="center"/>
          </w:tcPr>
          <w:p w:rsidR="00C57547" w:rsidRDefault="00C57547" w:rsidP="00A128EC">
            <w:pPr>
              <w:pStyle w:val="10"/>
            </w:pPr>
            <w:r>
              <w:t>绩效目标</w:t>
            </w:r>
          </w:p>
        </w:tc>
        <w:tc>
          <w:tcPr>
            <w:tcW w:w="8589" w:type="dxa"/>
            <w:gridSpan w:val="6"/>
            <w:vAlign w:val="center"/>
          </w:tcPr>
          <w:p w:rsidR="00C57547" w:rsidRDefault="00C57547" w:rsidP="00A128EC">
            <w:pPr>
              <w:pStyle w:val="20"/>
            </w:pPr>
            <w:r>
              <w:t>1.增强国有资本实力</w:t>
            </w:r>
          </w:p>
        </w:tc>
      </w:tr>
    </w:tbl>
    <w:p w:rsidR="00C57547" w:rsidRDefault="00C57547" w:rsidP="00C57547">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C57547" w:rsidTr="00A128EC">
        <w:trPr>
          <w:trHeight w:val="397"/>
          <w:tblHeader/>
          <w:jc w:val="center"/>
        </w:trPr>
        <w:tc>
          <w:tcPr>
            <w:tcW w:w="1276" w:type="dxa"/>
            <w:vAlign w:val="center"/>
          </w:tcPr>
          <w:p w:rsidR="00C57547" w:rsidRDefault="00C57547" w:rsidP="00A128EC">
            <w:pPr>
              <w:pStyle w:val="10"/>
            </w:pPr>
            <w:r>
              <w:t>一级指标</w:t>
            </w:r>
          </w:p>
        </w:tc>
        <w:tc>
          <w:tcPr>
            <w:tcW w:w="1276" w:type="dxa"/>
            <w:vAlign w:val="center"/>
          </w:tcPr>
          <w:p w:rsidR="00C57547" w:rsidRDefault="00C57547" w:rsidP="00A128EC">
            <w:pPr>
              <w:pStyle w:val="10"/>
            </w:pPr>
            <w:r>
              <w:t>二级指标</w:t>
            </w:r>
          </w:p>
        </w:tc>
        <w:tc>
          <w:tcPr>
            <w:tcW w:w="1332" w:type="dxa"/>
            <w:vAlign w:val="center"/>
          </w:tcPr>
          <w:p w:rsidR="00C57547" w:rsidRDefault="00C57547" w:rsidP="00A128EC">
            <w:pPr>
              <w:pStyle w:val="10"/>
            </w:pPr>
            <w:r>
              <w:t>三级指标</w:t>
            </w:r>
          </w:p>
        </w:tc>
        <w:tc>
          <w:tcPr>
            <w:tcW w:w="3430" w:type="dxa"/>
            <w:vAlign w:val="center"/>
          </w:tcPr>
          <w:p w:rsidR="00C57547" w:rsidRDefault="00C57547" w:rsidP="00A128EC">
            <w:pPr>
              <w:pStyle w:val="10"/>
            </w:pPr>
            <w:r>
              <w:t>绩效指标描述</w:t>
            </w:r>
          </w:p>
        </w:tc>
        <w:tc>
          <w:tcPr>
            <w:tcW w:w="2551" w:type="dxa"/>
            <w:vAlign w:val="center"/>
          </w:tcPr>
          <w:p w:rsidR="00C57547" w:rsidRDefault="00C57547" w:rsidP="00A128EC">
            <w:pPr>
              <w:pStyle w:val="10"/>
            </w:pPr>
            <w:r>
              <w:t>指标值</w:t>
            </w:r>
          </w:p>
        </w:tc>
      </w:tr>
      <w:tr w:rsidR="00C57547" w:rsidTr="00A128EC">
        <w:trPr>
          <w:trHeight w:val="369"/>
          <w:jc w:val="center"/>
        </w:trPr>
        <w:tc>
          <w:tcPr>
            <w:tcW w:w="1276" w:type="dxa"/>
            <w:vMerge w:val="restart"/>
            <w:vAlign w:val="center"/>
          </w:tcPr>
          <w:p w:rsidR="00C57547" w:rsidRDefault="00C57547" w:rsidP="00A128EC">
            <w:pPr>
              <w:pStyle w:val="30"/>
            </w:pPr>
            <w:r>
              <w:t>产出指标</w:t>
            </w:r>
          </w:p>
        </w:tc>
        <w:tc>
          <w:tcPr>
            <w:tcW w:w="1276" w:type="dxa"/>
            <w:vAlign w:val="center"/>
          </w:tcPr>
          <w:p w:rsidR="00C57547" w:rsidRDefault="00C57547" w:rsidP="00A128EC">
            <w:pPr>
              <w:pStyle w:val="20"/>
            </w:pPr>
            <w:r>
              <w:t>数量指标</w:t>
            </w:r>
          </w:p>
        </w:tc>
        <w:tc>
          <w:tcPr>
            <w:tcW w:w="1332" w:type="dxa"/>
            <w:vAlign w:val="center"/>
          </w:tcPr>
          <w:p w:rsidR="00C57547" w:rsidRDefault="00C57547" w:rsidP="00A128EC">
            <w:pPr>
              <w:pStyle w:val="20"/>
            </w:pPr>
            <w:r>
              <w:t>增资企业数量</w:t>
            </w:r>
          </w:p>
        </w:tc>
        <w:tc>
          <w:tcPr>
            <w:tcW w:w="3430" w:type="dxa"/>
            <w:vAlign w:val="center"/>
          </w:tcPr>
          <w:p w:rsidR="00C57547" w:rsidRDefault="00C57547" w:rsidP="00A128EC">
            <w:pPr>
              <w:pStyle w:val="20"/>
            </w:pPr>
            <w:r>
              <w:t>增资企业数量</w:t>
            </w:r>
          </w:p>
        </w:tc>
        <w:tc>
          <w:tcPr>
            <w:tcW w:w="2551" w:type="dxa"/>
            <w:vAlign w:val="center"/>
          </w:tcPr>
          <w:p w:rsidR="00C57547" w:rsidRDefault="00C57547" w:rsidP="00A128EC">
            <w:pPr>
              <w:pStyle w:val="20"/>
            </w:pPr>
            <w:r>
              <w:t>1个</w:t>
            </w:r>
          </w:p>
        </w:tc>
      </w:tr>
      <w:tr w:rsidR="00C57547" w:rsidTr="00A128EC">
        <w:trPr>
          <w:trHeight w:val="369"/>
          <w:jc w:val="center"/>
        </w:trPr>
        <w:tc>
          <w:tcPr>
            <w:tcW w:w="1276" w:type="dxa"/>
            <w:vMerge/>
            <w:vAlign w:val="center"/>
          </w:tcPr>
          <w:p w:rsidR="00C57547" w:rsidRDefault="00C57547" w:rsidP="00A128EC"/>
        </w:tc>
        <w:tc>
          <w:tcPr>
            <w:tcW w:w="1276" w:type="dxa"/>
            <w:vAlign w:val="center"/>
          </w:tcPr>
          <w:p w:rsidR="00C57547" w:rsidRDefault="00C57547" w:rsidP="00A128EC">
            <w:pPr>
              <w:pStyle w:val="20"/>
            </w:pPr>
            <w:r>
              <w:t>质量指标</w:t>
            </w:r>
          </w:p>
        </w:tc>
        <w:tc>
          <w:tcPr>
            <w:tcW w:w="1332" w:type="dxa"/>
            <w:vAlign w:val="center"/>
          </w:tcPr>
          <w:p w:rsidR="00C57547" w:rsidRDefault="00C57547" w:rsidP="00A128EC">
            <w:pPr>
              <w:pStyle w:val="20"/>
            </w:pPr>
            <w:r>
              <w:t>问题解决率</w:t>
            </w:r>
          </w:p>
        </w:tc>
        <w:tc>
          <w:tcPr>
            <w:tcW w:w="3430" w:type="dxa"/>
            <w:vAlign w:val="center"/>
          </w:tcPr>
          <w:p w:rsidR="00C57547" w:rsidRDefault="00C57547" w:rsidP="00A128EC">
            <w:pPr>
              <w:pStyle w:val="20"/>
            </w:pPr>
            <w:r>
              <w:t>解决历史遗留问题情况</w:t>
            </w:r>
          </w:p>
        </w:tc>
        <w:tc>
          <w:tcPr>
            <w:tcW w:w="2551" w:type="dxa"/>
            <w:vAlign w:val="center"/>
          </w:tcPr>
          <w:p w:rsidR="00C57547" w:rsidRDefault="00C57547" w:rsidP="00A128EC">
            <w:pPr>
              <w:pStyle w:val="20"/>
            </w:pPr>
            <w:r>
              <w:t>基本解决有关问题</w:t>
            </w:r>
          </w:p>
        </w:tc>
      </w:tr>
      <w:tr w:rsidR="00C57547" w:rsidTr="00A128EC">
        <w:trPr>
          <w:trHeight w:val="369"/>
          <w:jc w:val="center"/>
        </w:trPr>
        <w:tc>
          <w:tcPr>
            <w:tcW w:w="1276" w:type="dxa"/>
            <w:vMerge/>
            <w:vAlign w:val="center"/>
          </w:tcPr>
          <w:p w:rsidR="00C57547" w:rsidRDefault="00C57547" w:rsidP="00A128EC"/>
        </w:tc>
        <w:tc>
          <w:tcPr>
            <w:tcW w:w="1276" w:type="dxa"/>
            <w:vAlign w:val="center"/>
          </w:tcPr>
          <w:p w:rsidR="00C57547" w:rsidRDefault="00C57547" w:rsidP="00A128EC">
            <w:pPr>
              <w:pStyle w:val="20"/>
            </w:pPr>
            <w:r>
              <w:t>时效指标</w:t>
            </w:r>
          </w:p>
        </w:tc>
        <w:tc>
          <w:tcPr>
            <w:tcW w:w="1332" w:type="dxa"/>
            <w:vAlign w:val="center"/>
          </w:tcPr>
          <w:p w:rsidR="00C57547" w:rsidRDefault="00C57547" w:rsidP="00A128EC">
            <w:pPr>
              <w:pStyle w:val="20"/>
            </w:pPr>
            <w:r>
              <w:t>资金支出效率</w:t>
            </w:r>
          </w:p>
        </w:tc>
        <w:tc>
          <w:tcPr>
            <w:tcW w:w="3430" w:type="dxa"/>
            <w:vAlign w:val="center"/>
          </w:tcPr>
          <w:p w:rsidR="00C57547" w:rsidRDefault="00C57547" w:rsidP="00A128EC">
            <w:pPr>
              <w:pStyle w:val="20"/>
            </w:pPr>
            <w:r>
              <w:t>按时拨付</w:t>
            </w:r>
          </w:p>
        </w:tc>
        <w:tc>
          <w:tcPr>
            <w:tcW w:w="2551" w:type="dxa"/>
            <w:vAlign w:val="center"/>
          </w:tcPr>
          <w:p w:rsidR="00C57547" w:rsidRDefault="00C57547" w:rsidP="00A128EC">
            <w:pPr>
              <w:pStyle w:val="20"/>
            </w:pPr>
            <w:r>
              <w:t>按时拨付</w:t>
            </w:r>
          </w:p>
        </w:tc>
      </w:tr>
      <w:tr w:rsidR="00C57547" w:rsidTr="00A128EC">
        <w:trPr>
          <w:trHeight w:val="369"/>
          <w:jc w:val="center"/>
        </w:trPr>
        <w:tc>
          <w:tcPr>
            <w:tcW w:w="1276" w:type="dxa"/>
            <w:vMerge/>
            <w:vAlign w:val="center"/>
          </w:tcPr>
          <w:p w:rsidR="00C57547" w:rsidRDefault="00C57547" w:rsidP="00A128EC"/>
        </w:tc>
        <w:tc>
          <w:tcPr>
            <w:tcW w:w="1276" w:type="dxa"/>
            <w:vAlign w:val="center"/>
          </w:tcPr>
          <w:p w:rsidR="00C57547" w:rsidRDefault="00C57547" w:rsidP="00A128EC">
            <w:pPr>
              <w:pStyle w:val="20"/>
            </w:pPr>
            <w:r>
              <w:t>成本指标</w:t>
            </w:r>
          </w:p>
        </w:tc>
        <w:tc>
          <w:tcPr>
            <w:tcW w:w="1332" w:type="dxa"/>
            <w:vAlign w:val="center"/>
          </w:tcPr>
          <w:p w:rsidR="00C57547" w:rsidRDefault="00C57547" w:rsidP="00A128EC">
            <w:pPr>
              <w:pStyle w:val="20"/>
            </w:pPr>
            <w:r>
              <w:t>成本支出</w:t>
            </w:r>
          </w:p>
        </w:tc>
        <w:tc>
          <w:tcPr>
            <w:tcW w:w="3430" w:type="dxa"/>
            <w:vAlign w:val="center"/>
          </w:tcPr>
          <w:p w:rsidR="00C57547" w:rsidRDefault="00C57547" w:rsidP="00A128EC">
            <w:pPr>
              <w:pStyle w:val="20"/>
            </w:pPr>
            <w:r>
              <w:t>支出金额不高于0.24万元</w:t>
            </w:r>
          </w:p>
        </w:tc>
        <w:tc>
          <w:tcPr>
            <w:tcW w:w="2551" w:type="dxa"/>
            <w:vAlign w:val="center"/>
          </w:tcPr>
          <w:p w:rsidR="00C57547" w:rsidRDefault="00C57547" w:rsidP="00A128EC">
            <w:pPr>
              <w:pStyle w:val="20"/>
            </w:pPr>
            <w:r>
              <w:t>≤0.24万元</w:t>
            </w:r>
          </w:p>
        </w:tc>
      </w:tr>
      <w:tr w:rsidR="00C57547" w:rsidTr="00A128EC">
        <w:trPr>
          <w:trHeight w:val="369"/>
          <w:jc w:val="center"/>
        </w:trPr>
        <w:tc>
          <w:tcPr>
            <w:tcW w:w="1276" w:type="dxa"/>
            <w:vMerge w:val="restart"/>
            <w:vAlign w:val="center"/>
          </w:tcPr>
          <w:p w:rsidR="00C57547" w:rsidRDefault="00C57547" w:rsidP="00A128EC">
            <w:pPr>
              <w:pStyle w:val="30"/>
            </w:pPr>
            <w:r>
              <w:t>效益指标</w:t>
            </w:r>
          </w:p>
        </w:tc>
        <w:tc>
          <w:tcPr>
            <w:tcW w:w="1276" w:type="dxa"/>
            <w:vAlign w:val="center"/>
          </w:tcPr>
          <w:p w:rsidR="00C57547" w:rsidRDefault="00C57547" w:rsidP="00A128EC">
            <w:pPr>
              <w:pStyle w:val="20"/>
            </w:pPr>
            <w:r>
              <w:t>经济效益指标</w:t>
            </w:r>
          </w:p>
        </w:tc>
        <w:tc>
          <w:tcPr>
            <w:tcW w:w="1332" w:type="dxa"/>
            <w:vAlign w:val="center"/>
          </w:tcPr>
          <w:p w:rsidR="00C57547" w:rsidRDefault="00C57547" w:rsidP="00A128EC">
            <w:pPr>
              <w:pStyle w:val="20"/>
            </w:pPr>
            <w:r>
              <w:t>企业经济效益</w:t>
            </w:r>
          </w:p>
        </w:tc>
        <w:tc>
          <w:tcPr>
            <w:tcW w:w="3430" w:type="dxa"/>
            <w:vAlign w:val="center"/>
          </w:tcPr>
          <w:p w:rsidR="00C57547" w:rsidRDefault="00C57547" w:rsidP="00A128EC">
            <w:pPr>
              <w:pStyle w:val="20"/>
            </w:pPr>
            <w:r>
              <w:t>企业经济效益</w:t>
            </w:r>
          </w:p>
        </w:tc>
        <w:tc>
          <w:tcPr>
            <w:tcW w:w="2551" w:type="dxa"/>
            <w:vAlign w:val="center"/>
          </w:tcPr>
          <w:p w:rsidR="00C57547" w:rsidRDefault="00C57547" w:rsidP="00A128EC">
            <w:pPr>
              <w:pStyle w:val="20"/>
            </w:pPr>
            <w:r>
              <w:t>企业经营成果有所提升</w:t>
            </w:r>
          </w:p>
        </w:tc>
      </w:tr>
      <w:tr w:rsidR="00C57547" w:rsidTr="00A128EC">
        <w:trPr>
          <w:trHeight w:val="369"/>
          <w:jc w:val="center"/>
        </w:trPr>
        <w:tc>
          <w:tcPr>
            <w:tcW w:w="1276" w:type="dxa"/>
            <w:vMerge/>
            <w:vAlign w:val="center"/>
          </w:tcPr>
          <w:p w:rsidR="00C57547" w:rsidRDefault="00C57547" w:rsidP="00A128EC"/>
        </w:tc>
        <w:tc>
          <w:tcPr>
            <w:tcW w:w="1276" w:type="dxa"/>
            <w:vAlign w:val="center"/>
          </w:tcPr>
          <w:p w:rsidR="00C57547" w:rsidRDefault="00C57547" w:rsidP="00A128EC">
            <w:pPr>
              <w:pStyle w:val="20"/>
            </w:pPr>
            <w:r>
              <w:t>社会效益指标</w:t>
            </w:r>
          </w:p>
        </w:tc>
        <w:tc>
          <w:tcPr>
            <w:tcW w:w="1332" w:type="dxa"/>
            <w:vAlign w:val="center"/>
          </w:tcPr>
          <w:p w:rsidR="00C57547" w:rsidRDefault="00C57547" w:rsidP="00A128EC">
            <w:pPr>
              <w:pStyle w:val="20"/>
            </w:pPr>
            <w:r>
              <w:t>职工安定</w:t>
            </w:r>
          </w:p>
        </w:tc>
        <w:tc>
          <w:tcPr>
            <w:tcW w:w="3430" w:type="dxa"/>
            <w:vAlign w:val="center"/>
          </w:tcPr>
          <w:p w:rsidR="00C57547" w:rsidRDefault="00C57547" w:rsidP="00A128EC">
            <w:pPr>
              <w:pStyle w:val="20"/>
            </w:pPr>
            <w:r>
              <w:t>职工安定</w:t>
            </w:r>
          </w:p>
        </w:tc>
        <w:tc>
          <w:tcPr>
            <w:tcW w:w="2551" w:type="dxa"/>
            <w:vAlign w:val="center"/>
          </w:tcPr>
          <w:p w:rsidR="00C57547" w:rsidRDefault="00C57547" w:rsidP="00A128EC">
            <w:pPr>
              <w:pStyle w:val="20"/>
            </w:pPr>
            <w:r>
              <w:t>职工归属感提升</w:t>
            </w:r>
          </w:p>
        </w:tc>
      </w:tr>
      <w:tr w:rsidR="00C57547" w:rsidTr="00A128EC">
        <w:trPr>
          <w:trHeight w:val="369"/>
          <w:jc w:val="center"/>
        </w:trPr>
        <w:tc>
          <w:tcPr>
            <w:tcW w:w="1276" w:type="dxa"/>
            <w:vMerge/>
            <w:vAlign w:val="center"/>
          </w:tcPr>
          <w:p w:rsidR="00C57547" w:rsidRDefault="00C57547" w:rsidP="00A128EC"/>
        </w:tc>
        <w:tc>
          <w:tcPr>
            <w:tcW w:w="1276" w:type="dxa"/>
            <w:vAlign w:val="center"/>
          </w:tcPr>
          <w:p w:rsidR="00C57547" w:rsidRDefault="00C57547" w:rsidP="00A128EC">
            <w:pPr>
              <w:pStyle w:val="20"/>
            </w:pPr>
            <w:r>
              <w:t>生态效益指标</w:t>
            </w:r>
          </w:p>
        </w:tc>
        <w:tc>
          <w:tcPr>
            <w:tcW w:w="1332" w:type="dxa"/>
            <w:vAlign w:val="center"/>
          </w:tcPr>
          <w:p w:rsidR="00C57547" w:rsidRDefault="00C57547" w:rsidP="00A128EC">
            <w:pPr>
              <w:pStyle w:val="20"/>
            </w:pPr>
            <w:r>
              <w:t>企业环境</w:t>
            </w:r>
          </w:p>
        </w:tc>
        <w:tc>
          <w:tcPr>
            <w:tcW w:w="3430" w:type="dxa"/>
            <w:vAlign w:val="center"/>
          </w:tcPr>
          <w:p w:rsidR="00C57547" w:rsidRDefault="00C57547" w:rsidP="00A128EC">
            <w:pPr>
              <w:pStyle w:val="20"/>
            </w:pPr>
            <w:r>
              <w:t>企业环境</w:t>
            </w:r>
          </w:p>
        </w:tc>
        <w:tc>
          <w:tcPr>
            <w:tcW w:w="2551" w:type="dxa"/>
            <w:vAlign w:val="center"/>
          </w:tcPr>
          <w:p w:rsidR="00C57547" w:rsidRDefault="00C57547" w:rsidP="00A128EC">
            <w:pPr>
              <w:pStyle w:val="20"/>
            </w:pPr>
            <w:r>
              <w:t>企业环境改善</w:t>
            </w:r>
          </w:p>
        </w:tc>
      </w:tr>
      <w:tr w:rsidR="00C57547" w:rsidTr="00A128EC">
        <w:trPr>
          <w:trHeight w:val="369"/>
          <w:jc w:val="center"/>
        </w:trPr>
        <w:tc>
          <w:tcPr>
            <w:tcW w:w="1276" w:type="dxa"/>
            <w:vMerge/>
            <w:vAlign w:val="center"/>
          </w:tcPr>
          <w:p w:rsidR="00C57547" w:rsidRDefault="00C57547" w:rsidP="00A128EC"/>
        </w:tc>
        <w:tc>
          <w:tcPr>
            <w:tcW w:w="1276" w:type="dxa"/>
            <w:vAlign w:val="center"/>
          </w:tcPr>
          <w:p w:rsidR="00C57547" w:rsidRDefault="00C57547" w:rsidP="00A128EC">
            <w:pPr>
              <w:pStyle w:val="20"/>
            </w:pPr>
            <w:r>
              <w:t>可持续影响指标</w:t>
            </w:r>
          </w:p>
        </w:tc>
        <w:tc>
          <w:tcPr>
            <w:tcW w:w="1332" w:type="dxa"/>
            <w:vAlign w:val="center"/>
          </w:tcPr>
          <w:p w:rsidR="00C57547" w:rsidRDefault="00C57547" w:rsidP="00A128EC">
            <w:pPr>
              <w:pStyle w:val="20"/>
            </w:pPr>
            <w:r>
              <w:t>企业持续发展</w:t>
            </w:r>
          </w:p>
        </w:tc>
        <w:tc>
          <w:tcPr>
            <w:tcW w:w="3430" w:type="dxa"/>
            <w:vAlign w:val="center"/>
          </w:tcPr>
          <w:p w:rsidR="00C57547" w:rsidRDefault="00C57547" w:rsidP="00A128EC">
            <w:pPr>
              <w:pStyle w:val="20"/>
            </w:pPr>
            <w:r>
              <w:t>企业持续发展</w:t>
            </w:r>
          </w:p>
        </w:tc>
        <w:tc>
          <w:tcPr>
            <w:tcW w:w="2551" w:type="dxa"/>
            <w:vAlign w:val="center"/>
          </w:tcPr>
          <w:p w:rsidR="00C57547" w:rsidRDefault="00C57547" w:rsidP="00A128EC">
            <w:pPr>
              <w:pStyle w:val="20"/>
            </w:pPr>
            <w:r>
              <w:t>企业持续发展</w:t>
            </w:r>
          </w:p>
        </w:tc>
      </w:tr>
      <w:tr w:rsidR="00C57547" w:rsidTr="00A128EC">
        <w:trPr>
          <w:trHeight w:val="369"/>
          <w:jc w:val="center"/>
        </w:trPr>
        <w:tc>
          <w:tcPr>
            <w:tcW w:w="1276" w:type="dxa"/>
            <w:vAlign w:val="center"/>
          </w:tcPr>
          <w:p w:rsidR="00C57547" w:rsidRDefault="00C57547" w:rsidP="00A128EC">
            <w:pPr>
              <w:pStyle w:val="30"/>
            </w:pPr>
            <w:r>
              <w:t>满意度指标</w:t>
            </w:r>
          </w:p>
        </w:tc>
        <w:tc>
          <w:tcPr>
            <w:tcW w:w="1276" w:type="dxa"/>
            <w:vAlign w:val="center"/>
          </w:tcPr>
          <w:p w:rsidR="00C57547" w:rsidRDefault="00C57547" w:rsidP="00A128EC">
            <w:pPr>
              <w:pStyle w:val="20"/>
            </w:pPr>
            <w:r>
              <w:t>服务对象满意度指标</w:t>
            </w:r>
          </w:p>
        </w:tc>
        <w:tc>
          <w:tcPr>
            <w:tcW w:w="1332" w:type="dxa"/>
            <w:vAlign w:val="center"/>
          </w:tcPr>
          <w:p w:rsidR="00C57547" w:rsidRDefault="00C57547" w:rsidP="00A128EC">
            <w:pPr>
              <w:pStyle w:val="20"/>
            </w:pPr>
            <w:r>
              <w:t>补助对象满意度</w:t>
            </w:r>
          </w:p>
        </w:tc>
        <w:tc>
          <w:tcPr>
            <w:tcW w:w="3430" w:type="dxa"/>
            <w:vAlign w:val="center"/>
          </w:tcPr>
          <w:p w:rsidR="00C57547" w:rsidRDefault="00C57547" w:rsidP="00A128EC">
            <w:pPr>
              <w:pStyle w:val="20"/>
            </w:pPr>
            <w:r>
              <w:t>补助对象满意情况</w:t>
            </w:r>
          </w:p>
        </w:tc>
        <w:tc>
          <w:tcPr>
            <w:tcW w:w="2551" w:type="dxa"/>
            <w:vAlign w:val="center"/>
          </w:tcPr>
          <w:p w:rsidR="00C57547" w:rsidRDefault="00C57547" w:rsidP="00A128EC">
            <w:pPr>
              <w:pStyle w:val="20"/>
            </w:pPr>
            <w:r>
              <w:t>≥90%</w:t>
            </w:r>
          </w:p>
        </w:tc>
      </w:tr>
    </w:tbl>
    <w:p w:rsidR="00423D3C" w:rsidRDefault="00423D3C">
      <w:bookmarkStart w:id="13" w:name="_GoBack"/>
      <w:bookmarkEnd w:id="13"/>
    </w:p>
    <w:sectPr w:rsidR="00423D3C" w:rsidSect="00B42E5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FE5" w:rsidRDefault="004B2FE5" w:rsidP="00C57547">
      <w:r>
        <w:separator/>
      </w:r>
    </w:p>
  </w:endnote>
  <w:endnote w:type="continuationSeparator" w:id="0">
    <w:p w:rsidR="004B2FE5" w:rsidRDefault="004B2FE5" w:rsidP="00C575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方正仿宋_GBK">
    <w:altName w:val="微软雅黑"/>
    <w:charset w:val="86"/>
    <w:family w:val="script"/>
    <w:pitch w:val="fixed"/>
    <w:sig w:usb0="00000000" w:usb1="080E0000" w:usb2="00000010" w:usb3="00000000" w:csb0="00040000" w:csb1="00000000"/>
  </w:font>
  <w:font w:name="方正书宋_GBK">
    <w:altName w:val="宋体"/>
    <w:charset w:val="86"/>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8EC" w:rsidRDefault="00A128EC">
    <w:fldSimple w:instr="PAGE &quot;page number&quot;">
      <w:r>
        <w:rPr>
          <w:noProof/>
        </w:rPr>
        <w:t>20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8EC" w:rsidRDefault="00A128EC">
    <w:pPr>
      <w:jc w:val="right"/>
    </w:pPr>
    <w:fldSimple w:instr="PAGE &quot;page number&quot;">
      <w:r w:rsidR="00D54FA9">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2FE5" w:rsidRDefault="004B2FE5" w:rsidP="00C57547">
      <w:r>
        <w:separator/>
      </w:r>
    </w:p>
  </w:footnote>
  <w:footnote w:type="continuationSeparator" w:id="0">
    <w:p w:rsidR="004B2FE5" w:rsidRDefault="004B2FE5" w:rsidP="00C5754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65341"/>
    <w:rsid w:val="0009403A"/>
    <w:rsid w:val="00423D3C"/>
    <w:rsid w:val="00465341"/>
    <w:rsid w:val="004B2FE5"/>
    <w:rsid w:val="00A128EC"/>
    <w:rsid w:val="00B42E5F"/>
    <w:rsid w:val="00C57547"/>
    <w:rsid w:val="00D54F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547"/>
    <w:rPr>
      <w:rFonts w:ascii="Times New Roman" w:eastAsia="Times New Roman" w:hAnsi="Times New Roman" w:cs="Times New Roman"/>
      <w:kern w:val="0"/>
      <w:sz w:val="24"/>
      <w:szCs w:val="24"/>
      <w:lang w:eastAsia="uk-UA"/>
    </w:rPr>
  </w:style>
  <w:style w:type="paragraph" w:styleId="1">
    <w:name w:val="heading 1"/>
    <w:basedOn w:val="a"/>
    <w:next w:val="a"/>
    <w:link w:val="1Char"/>
    <w:uiPriority w:val="9"/>
    <w:qFormat/>
    <w:rsid w:val="00C5754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C5754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C5754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57547"/>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lang w:eastAsia="zh-CN"/>
    </w:rPr>
  </w:style>
  <w:style w:type="character" w:customStyle="1" w:styleId="Char">
    <w:name w:val="页眉 Char"/>
    <w:basedOn w:val="a0"/>
    <w:link w:val="a3"/>
    <w:uiPriority w:val="99"/>
    <w:rsid w:val="00C57547"/>
    <w:rPr>
      <w:sz w:val="18"/>
      <w:szCs w:val="18"/>
    </w:rPr>
  </w:style>
  <w:style w:type="paragraph" w:styleId="a4">
    <w:name w:val="footer"/>
    <w:basedOn w:val="a"/>
    <w:link w:val="Char0"/>
    <w:uiPriority w:val="99"/>
    <w:unhideWhenUsed/>
    <w:rsid w:val="00C57547"/>
    <w:pPr>
      <w:widowControl w:val="0"/>
      <w:tabs>
        <w:tab w:val="center" w:pos="4153"/>
        <w:tab w:val="right" w:pos="8306"/>
      </w:tabs>
      <w:snapToGrid w:val="0"/>
    </w:pPr>
    <w:rPr>
      <w:rFonts w:asciiTheme="minorHAnsi" w:eastAsiaTheme="minorEastAsia" w:hAnsiTheme="minorHAnsi" w:cstheme="minorBidi"/>
      <w:kern w:val="2"/>
      <w:sz w:val="18"/>
      <w:szCs w:val="18"/>
      <w:lang w:eastAsia="zh-CN"/>
    </w:rPr>
  </w:style>
  <w:style w:type="character" w:customStyle="1" w:styleId="Char0">
    <w:name w:val="页脚 Char"/>
    <w:basedOn w:val="a0"/>
    <w:link w:val="a4"/>
    <w:uiPriority w:val="99"/>
    <w:rsid w:val="00C57547"/>
    <w:rPr>
      <w:sz w:val="18"/>
      <w:szCs w:val="18"/>
    </w:rPr>
  </w:style>
  <w:style w:type="character" w:customStyle="1" w:styleId="1Char">
    <w:name w:val="标题 1 Char"/>
    <w:basedOn w:val="a0"/>
    <w:link w:val="1"/>
    <w:uiPriority w:val="9"/>
    <w:rsid w:val="00C57547"/>
    <w:rPr>
      <w:rFonts w:ascii="Times New Roman" w:eastAsia="Times New Roman" w:hAnsi="Times New Roman" w:cs="Times New Roman"/>
      <w:b/>
      <w:bCs/>
      <w:kern w:val="44"/>
      <w:sz w:val="44"/>
      <w:szCs w:val="44"/>
      <w:lang w:eastAsia="uk-UA"/>
    </w:rPr>
  </w:style>
  <w:style w:type="character" w:customStyle="1" w:styleId="2Char">
    <w:name w:val="标题 2 Char"/>
    <w:basedOn w:val="a0"/>
    <w:link w:val="2"/>
    <w:uiPriority w:val="9"/>
    <w:semiHidden/>
    <w:rsid w:val="00C57547"/>
    <w:rPr>
      <w:rFonts w:asciiTheme="majorHAnsi" w:eastAsiaTheme="majorEastAsia" w:hAnsiTheme="majorHAnsi" w:cstheme="majorBidi"/>
      <w:b/>
      <w:bCs/>
      <w:kern w:val="0"/>
      <w:sz w:val="32"/>
      <w:szCs w:val="32"/>
      <w:lang w:eastAsia="uk-UA"/>
    </w:rPr>
  </w:style>
  <w:style w:type="character" w:customStyle="1" w:styleId="3Char">
    <w:name w:val="标题 3 Char"/>
    <w:basedOn w:val="a0"/>
    <w:link w:val="3"/>
    <w:uiPriority w:val="9"/>
    <w:semiHidden/>
    <w:rsid w:val="00C57547"/>
    <w:rPr>
      <w:rFonts w:ascii="Times New Roman" w:eastAsia="Times New Roman" w:hAnsi="Times New Roman" w:cs="Times New Roman"/>
      <w:b/>
      <w:bCs/>
      <w:kern w:val="0"/>
      <w:sz w:val="32"/>
      <w:szCs w:val="32"/>
      <w:lang w:eastAsia="uk-UA"/>
    </w:rPr>
  </w:style>
  <w:style w:type="paragraph" w:customStyle="1" w:styleId="-">
    <w:name w:val="插入文本样式-插入总体目标文件"/>
    <w:basedOn w:val="a"/>
    <w:qFormat/>
    <w:rsid w:val="00C57547"/>
    <w:pPr>
      <w:spacing w:line="500" w:lineRule="exact"/>
      <w:ind w:firstLine="560"/>
    </w:pPr>
    <w:rPr>
      <w:rFonts w:eastAsia="方正仿宋_GBK"/>
      <w:sz w:val="28"/>
    </w:rPr>
  </w:style>
  <w:style w:type="paragraph" w:customStyle="1" w:styleId="-0">
    <w:name w:val="插入文本样式-插入职责分类绩效目标文件"/>
    <w:basedOn w:val="a"/>
    <w:qFormat/>
    <w:rsid w:val="00C57547"/>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rsid w:val="00C57547"/>
    <w:pPr>
      <w:spacing w:line="500" w:lineRule="exact"/>
      <w:ind w:firstLine="560"/>
    </w:pPr>
    <w:rPr>
      <w:rFonts w:eastAsia="方正仿宋_GBK"/>
      <w:sz w:val="28"/>
    </w:rPr>
  </w:style>
  <w:style w:type="table" w:styleId="a5">
    <w:name w:val="Table Grid"/>
    <w:basedOn w:val="a1"/>
    <w:rsid w:val="00C57547"/>
    <w:rPr>
      <w:rFonts w:ascii="Times New Roman"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
    <w:name w:val="单元格样式4"/>
    <w:basedOn w:val="a"/>
    <w:qFormat/>
    <w:rsid w:val="00C57547"/>
    <w:pPr>
      <w:jc w:val="right"/>
    </w:pPr>
    <w:rPr>
      <w:rFonts w:ascii="方正书宋_GBK" w:eastAsia="方正书宋_GBK" w:hAnsi="方正书宋_GBK" w:cs="方正书宋_GBK"/>
      <w:sz w:val="21"/>
    </w:rPr>
  </w:style>
  <w:style w:type="paragraph" w:customStyle="1" w:styleId="5">
    <w:name w:val="单元格样式5"/>
    <w:basedOn w:val="a"/>
    <w:qFormat/>
    <w:rsid w:val="00C57547"/>
    <w:rPr>
      <w:rFonts w:ascii="方正书宋_GBK" w:eastAsia="方正书宋_GBK" w:hAnsi="方正书宋_GBK" w:cs="方正书宋_GBK"/>
      <w:b/>
      <w:sz w:val="21"/>
    </w:rPr>
  </w:style>
  <w:style w:type="paragraph" w:customStyle="1" w:styleId="20">
    <w:name w:val="单元格样式2"/>
    <w:basedOn w:val="a"/>
    <w:qFormat/>
    <w:rsid w:val="00C57547"/>
    <w:rPr>
      <w:rFonts w:ascii="方正书宋_GBK" w:eastAsia="方正书宋_GBK" w:hAnsi="方正书宋_GBK" w:cs="方正书宋_GBK"/>
      <w:sz w:val="21"/>
    </w:rPr>
  </w:style>
  <w:style w:type="paragraph" w:customStyle="1" w:styleId="10">
    <w:name w:val="单元格样式1"/>
    <w:basedOn w:val="a"/>
    <w:qFormat/>
    <w:rsid w:val="00C57547"/>
    <w:pPr>
      <w:jc w:val="center"/>
    </w:pPr>
    <w:rPr>
      <w:rFonts w:ascii="方正书宋_GBK" w:eastAsia="方正书宋_GBK" w:hAnsi="方正书宋_GBK" w:cs="方正书宋_GBK"/>
      <w:b/>
      <w:sz w:val="21"/>
    </w:rPr>
  </w:style>
  <w:style w:type="paragraph" w:customStyle="1" w:styleId="30">
    <w:name w:val="单元格样式3"/>
    <w:basedOn w:val="a"/>
    <w:qFormat/>
    <w:rsid w:val="00C57547"/>
    <w:pPr>
      <w:jc w:val="center"/>
    </w:pPr>
    <w:rPr>
      <w:rFonts w:ascii="方正书宋_GBK" w:eastAsia="方正书宋_GBK" w:hAnsi="方正书宋_GBK" w:cs="方正书宋_GBK"/>
      <w:sz w:val="21"/>
    </w:rPr>
  </w:style>
  <w:style w:type="paragraph" w:styleId="21">
    <w:name w:val="toc 2"/>
    <w:basedOn w:val="a"/>
    <w:uiPriority w:val="39"/>
    <w:qFormat/>
    <w:rsid w:val="00C57547"/>
    <w:pPr>
      <w:ind w:left="240"/>
    </w:pPr>
  </w:style>
  <w:style w:type="paragraph" w:styleId="40">
    <w:name w:val="toc 4"/>
    <w:basedOn w:val="a"/>
    <w:uiPriority w:val="39"/>
    <w:qFormat/>
    <w:rsid w:val="00C57547"/>
    <w:pPr>
      <w:ind w:left="720"/>
    </w:pPr>
  </w:style>
  <w:style w:type="paragraph" w:styleId="11">
    <w:name w:val="toc 1"/>
    <w:basedOn w:val="a"/>
    <w:uiPriority w:val="39"/>
    <w:qFormat/>
    <w:rsid w:val="00C57547"/>
    <w:pPr>
      <w:spacing w:before="120"/>
    </w:pPr>
    <w:rPr>
      <w:rFonts w:eastAsia="方正仿宋_GBK"/>
      <w:color w:val="000000"/>
      <w:sz w:val="28"/>
    </w:rPr>
  </w:style>
  <w:style w:type="paragraph" w:styleId="31">
    <w:name w:val="toc 3"/>
    <w:basedOn w:val="a"/>
    <w:next w:val="a"/>
    <w:autoRedefine/>
    <w:uiPriority w:val="39"/>
    <w:unhideWhenUsed/>
    <w:rsid w:val="00C57547"/>
    <w:pPr>
      <w:widowControl w:val="0"/>
      <w:ind w:leftChars="400" w:left="840"/>
      <w:jc w:val="both"/>
    </w:pPr>
    <w:rPr>
      <w:rFonts w:asciiTheme="minorHAnsi" w:eastAsiaTheme="minorEastAsia" w:hAnsiTheme="minorHAnsi" w:cstheme="minorBidi"/>
      <w:kern w:val="2"/>
      <w:sz w:val="21"/>
      <w:szCs w:val="22"/>
      <w:lang w:eastAsia="zh-CN"/>
    </w:rPr>
  </w:style>
  <w:style w:type="paragraph" w:styleId="50">
    <w:name w:val="toc 5"/>
    <w:basedOn w:val="a"/>
    <w:next w:val="a"/>
    <w:autoRedefine/>
    <w:uiPriority w:val="39"/>
    <w:unhideWhenUsed/>
    <w:rsid w:val="00C57547"/>
    <w:pPr>
      <w:widowControl w:val="0"/>
      <w:ind w:leftChars="800" w:left="1680"/>
      <w:jc w:val="both"/>
    </w:pPr>
    <w:rPr>
      <w:rFonts w:asciiTheme="minorHAnsi" w:eastAsiaTheme="minorEastAsia" w:hAnsiTheme="minorHAnsi" w:cstheme="minorBidi"/>
      <w:kern w:val="2"/>
      <w:sz w:val="21"/>
      <w:szCs w:val="22"/>
      <w:lang w:eastAsia="zh-CN"/>
    </w:rPr>
  </w:style>
  <w:style w:type="paragraph" w:styleId="6">
    <w:name w:val="toc 6"/>
    <w:basedOn w:val="a"/>
    <w:next w:val="a"/>
    <w:autoRedefine/>
    <w:uiPriority w:val="39"/>
    <w:unhideWhenUsed/>
    <w:rsid w:val="00C57547"/>
    <w:pPr>
      <w:widowControl w:val="0"/>
      <w:ind w:leftChars="1000" w:left="2100"/>
      <w:jc w:val="both"/>
    </w:pPr>
    <w:rPr>
      <w:rFonts w:asciiTheme="minorHAnsi" w:eastAsiaTheme="minorEastAsia" w:hAnsiTheme="minorHAnsi" w:cstheme="minorBidi"/>
      <w:kern w:val="2"/>
      <w:sz w:val="21"/>
      <w:szCs w:val="22"/>
      <w:lang w:eastAsia="zh-CN"/>
    </w:rPr>
  </w:style>
  <w:style w:type="paragraph" w:styleId="7">
    <w:name w:val="toc 7"/>
    <w:basedOn w:val="a"/>
    <w:next w:val="a"/>
    <w:autoRedefine/>
    <w:uiPriority w:val="39"/>
    <w:unhideWhenUsed/>
    <w:rsid w:val="00C57547"/>
    <w:pPr>
      <w:widowControl w:val="0"/>
      <w:ind w:leftChars="1200" w:left="2520"/>
      <w:jc w:val="both"/>
    </w:pPr>
    <w:rPr>
      <w:rFonts w:asciiTheme="minorHAnsi" w:eastAsiaTheme="minorEastAsia" w:hAnsiTheme="minorHAnsi" w:cstheme="minorBidi"/>
      <w:kern w:val="2"/>
      <w:sz w:val="21"/>
      <w:szCs w:val="22"/>
      <w:lang w:eastAsia="zh-CN"/>
    </w:rPr>
  </w:style>
  <w:style w:type="paragraph" w:styleId="8">
    <w:name w:val="toc 8"/>
    <w:basedOn w:val="a"/>
    <w:next w:val="a"/>
    <w:autoRedefine/>
    <w:uiPriority w:val="39"/>
    <w:unhideWhenUsed/>
    <w:rsid w:val="00C57547"/>
    <w:pPr>
      <w:widowControl w:val="0"/>
      <w:ind w:leftChars="1400" w:left="2940"/>
      <w:jc w:val="both"/>
    </w:pPr>
    <w:rPr>
      <w:rFonts w:asciiTheme="minorHAnsi" w:eastAsiaTheme="minorEastAsia" w:hAnsiTheme="minorHAnsi" w:cstheme="minorBidi"/>
      <w:kern w:val="2"/>
      <w:sz w:val="21"/>
      <w:szCs w:val="22"/>
      <w:lang w:eastAsia="zh-CN"/>
    </w:rPr>
  </w:style>
  <w:style w:type="paragraph" w:styleId="9">
    <w:name w:val="toc 9"/>
    <w:basedOn w:val="a"/>
    <w:next w:val="a"/>
    <w:autoRedefine/>
    <w:uiPriority w:val="39"/>
    <w:unhideWhenUsed/>
    <w:rsid w:val="00C57547"/>
    <w:pPr>
      <w:widowControl w:val="0"/>
      <w:ind w:leftChars="1600" w:left="3360"/>
      <w:jc w:val="both"/>
    </w:pPr>
    <w:rPr>
      <w:rFonts w:asciiTheme="minorHAnsi" w:eastAsiaTheme="minorEastAsia" w:hAnsiTheme="minorHAnsi" w:cstheme="minorBidi"/>
      <w:kern w:val="2"/>
      <w:sz w:val="21"/>
      <w:szCs w:val="22"/>
      <w:lang w:eastAsia="zh-CN"/>
    </w:rPr>
  </w:style>
  <w:style w:type="character" w:styleId="a6">
    <w:name w:val="Hyperlink"/>
    <w:basedOn w:val="a0"/>
    <w:uiPriority w:val="99"/>
    <w:unhideWhenUsed/>
    <w:rsid w:val="00C57547"/>
    <w:rPr>
      <w:color w:val="0563C1" w:themeColor="hyperlink"/>
      <w:u w:val="single"/>
    </w:rPr>
  </w:style>
  <w:style w:type="character" w:customStyle="1" w:styleId="UnresolvedMention">
    <w:name w:val="Unresolved Mention"/>
    <w:basedOn w:val="a0"/>
    <w:uiPriority w:val="99"/>
    <w:semiHidden/>
    <w:unhideWhenUsed/>
    <w:rsid w:val="00C5754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17</Pages>
  <Words>1428</Words>
  <Characters>8146</Characters>
  <Application>Microsoft Office Word</Application>
  <DocSecurity>0</DocSecurity>
  <Lines>67</Lines>
  <Paragraphs>19</Paragraphs>
  <ScaleCrop>false</ScaleCrop>
  <Company/>
  <LinksUpToDate>false</LinksUpToDate>
  <CharactersWithSpaces>9555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Administrator</cp:lastModifiedBy>
  <cp:revision>3</cp:revision>
  <dcterms:created xsi:type="dcterms:W3CDTF">2023-02-16T01:12:00Z</dcterms:created>
  <dcterms:modified xsi:type="dcterms:W3CDTF">2023-02-26T18:06:00Z</dcterms:modified>
</cp:coreProperties>
</file>